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rPr>
          <w:rFonts w:ascii="Times New Roman"/>
          <w:sz w:val="20"/>
        </w:rPr>
      </w:pPr>
    </w:p>
    <w:p>
      <w:pPr>
        <w:pStyle w:val="7"/>
        <w:rPr>
          <w:rFonts w:ascii="Times New Roman"/>
          <w:sz w:val="20"/>
        </w:rPr>
      </w:pPr>
    </w:p>
    <w:p>
      <w:pPr>
        <w:pStyle w:val="7"/>
        <w:rPr>
          <w:rFonts w:ascii="Times New Roman"/>
          <w:sz w:val="20"/>
        </w:rPr>
      </w:pPr>
    </w:p>
    <w:p>
      <w:pPr>
        <w:pStyle w:val="7"/>
        <w:rPr>
          <w:rFonts w:ascii="Times New Roman"/>
          <w:sz w:val="20"/>
        </w:rPr>
      </w:pPr>
    </w:p>
    <w:p>
      <w:pPr>
        <w:pStyle w:val="7"/>
        <w:rPr>
          <w:rFonts w:ascii="Times New Roman"/>
          <w:sz w:val="20"/>
        </w:rPr>
      </w:pPr>
    </w:p>
    <w:p>
      <w:pPr>
        <w:pStyle w:val="7"/>
        <w:rPr>
          <w:rFonts w:ascii="Times New Roman"/>
          <w:sz w:val="20"/>
        </w:rPr>
      </w:pPr>
    </w:p>
    <w:p>
      <w:pPr>
        <w:pStyle w:val="7"/>
        <w:rPr>
          <w:rFonts w:ascii="Times New Roman"/>
          <w:sz w:val="20"/>
        </w:rPr>
      </w:pPr>
    </w:p>
    <w:p>
      <w:pPr>
        <w:pStyle w:val="7"/>
        <w:rPr>
          <w:rFonts w:ascii="Times New Roman"/>
          <w:sz w:val="20"/>
        </w:rPr>
      </w:pPr>
    </w:p>
    <w:p>
      <w:pPr>
        <w:pStyle w:val="7"/>
        <w:rPr>
          <w:rFonts w:ascii="Times New Roman"/>
          <w:sz w:val="20"/>
        </w:rPr>
      </w:pPr>
    </w:p>
    <w:p>
      <w:pPr>
        <w:pStyle w:val="7"/>
        <w:rPr>
          <w:rFonts w:ascii="Times New Roman"/>
          <w:sz w:val="20"/>
        </w:rPr>
      </w:pPr>
    </w:p>
    <w:p>
      <w:pPr>
        <w:pStyle w:val="7"/>
        <w:rPr>
          <w:rFonts w:ascii="Times New Roman"/>
          <w:sz w:val="20"/>
        </w:rPr>
      </w:pPr>
    </w:p>
    <w:p>
      <w:pPr>
        <w:pStyle w:val="7"/>
        <w:rPr>
          <w:rFonts w:ascii="Times New Roman"/>
          <w:sz w:val="20"/>
        </w:rPr>
      </w:pPr>
    </w:p>
    <w:p>
      <w:pPr>
        <w:pStyle w:val="7"/>
        <w:rPr>
          <w:rFonts w:ascii="Times New Roman"/>
          <w:sz w:val="20"/>
        </w:rPr>
      </w:pPr>
    </w:p>
    <w:p>
      <w:pPr>
        <w:pStyle w:val="7"/>
        <w:rPr>
          <w:rFonts w:ascii="Times New Roman"/>
          <w:sz w:val="20"/>
        </w:rPr>
      </w:pPr>
    </w:p>
    <w:p>
      <w:pPr>
        <w:pStyle w:val="7"/>
        <w:rPr>
          <w:rFonts w:ascii="Times New Roman"/>
          <w:sz w:val="20"/>
        </w:rPr>
      </w:pPr>
    </w:p>
    <w:p>
      <w:pPr>
        <w:pStyle w:val="7"/>
        <w:rPr>
          <w:rFonts w:ascii="Times New Roman"/>
          <w:sz w:val="20"/>
        </w:rPr>
      </w:pPr>
    </w:p>
    <w:p>
      <w:pPr>
        <w:pStyle w:val="7"/>
        <w:rPr>
          <w:rFonts w:ascii="Times New Roman"/>
          <w:sz w:val="20"/>
        </w:rPr>
      </w:pPr>
    </w:p>
    <w:p>
      <w:pPr>
        <w:pStyle w:val="7"/>
        <w:rPr>
          <w:rFonts w:ascii="Times New Roman"/>
          <w:sz w:val="20"/>
        </w:rPr>
      </w:pPr>
    </w:p>
    <w:p>
      <w:pPr>
        <w:pStyle w:val="7"/>
        <w:rPr>
          <w:rFonts w:ascii="Times New Roman"/>
          <w:sz w:val="20"/>
        </w:rPr>
      </w:pPr>
    </w:p>
    <w:p>
      <w:pPr>
        <w:pStyle w:val="7"/>
        <w:rPr>
          <w:rFonts w:ascii="Times New Roman"/>
          <w:sz w:val="20"/>
        </w:rPr>
      </w:pPr>
    </w:p>
    <w:p>
      <w:pPr>
        <w:pStyle w:val="7"/>
        <w:rPr>
          <w:rFonts w:ascii="Times New Roman"/>
          <w:sz w:val="20"/>
        </w:rPr>
      </w:pPr>
    </w:p>
    <w:p>
      <w:pPr>
        <w:pStyle w:val="7"/>
        <w:rPr>
          <w:rFonts w:ascii="Times New Roman"/>
          <w:sz w:val="20"/>
        </w:rPr>
      </w:pPr>
    </w:p>
    <w:p>
      <w:pPr>
        <w:pStyle w:val="7"/>
        <w:rPr>
          <w:rFonts w:ascii="Times New Roman"/>
          <w:sz w:val="20"/>
        </w:rPr>
      </w:pPr>
    </w:p>
    <w:p>
      <w:pPr>
        <w:pStyle w:val="7"/>
        <w:spacing w:before="10"/>
        <w:rPr>
          <w:rFonts w:ascii="Times New Roman"/>
          <w:sz w:val="23"/>
        </w:rPr>
      </w:pPr>
    </w:p>
    <w:p>
      <w:pPr>
        <w:spacing w:before="27" w:line="336" w:lineRule="auto"/>
        <w:ind w:left="1723" w:right="2352" w:hanging="60"/>
        <w:jc w:val="center"/>
        <w:rPr>
          <w:b/>
          <w:sz w:val="52"/>
        </w:rPr>
      </w:pPr>
      <w:r>
        <w:rPr>
          <w:rFonts w:hint="eastAsia"/>
          <w:b/>
          <w:sz w:val="52"/>
          <w:lang w:val="en-US" w:eastAsia="zh-CN"/>
        </w:rPr>
        <w:t xml:space="preserve">VPN </w:t>
      </w:r>
      <w:r>
        <w:rPr>
          <w:rFonts w:ascii="Calibri" w:eastAsia="Calibri"/>
          <w:b/>
          <w:sz w:val="52"/>
        </w:rPr>
        <w:t xml:space="preserve"> </w:t>
      </w:r>
      <w:r>
        <w:rPr>
          <w:b/>
          <w:sz w:val="52"/>
        </w:rPr>
        <w:t>操作手册</w:t>
      </w:r>
    </w:p>
    <w:p>
      <w:pPr>
        <w:spacing w:after="0" w:line="336" w:lineRule="auto"/>
        <w:jc w:val="left"/>
        <w:rPr>
          <w:sz w:val="52"/>
        </w:rPr>
      </w:pPr>
    </w:p>
    <w:p>
      <w:pPr>
        <w:spacing w:after="0" w:line="336" w:lineRule="auto"/>
        <w:jc w:val="left"/>
        <w:rPr>
          <w:sz w:val="52"/>
        </w:rPr>
      </w:pPr>
    </w:p>
    <w:p>
      <w:pPr>
        <w:spacing w:after="0" w:line="336" w:lineRule="auto"/>
        <w:jc w:val="left"/>
        <w:rPr>
          <w:sz w:val="52"/>
        </w:rPr>
      </w:pPr>
    </w:p>
    <w:p>
      <w:pPr>
        <w:spacing w:after="0" w:line="336" w:lineRule="auto"/>
        <w:jc w:val="left"/>
        <w:rPr>
          <w:sz w:val="52"/>
        </w:rPr>
      </w:pPr>
    </w:p>
    <w:p>
      <w:pPr>
        <w:spacing w:after="0" w:line="336" w:lineRule="auto"/>
        <w:jc w:val="left"/>
        <w:rPr>
          <w:sz w:val="52"/>
        </w:rPr>
      </w:pPr>
    </w:p>
    <w:p>
      <w:pPr>
        <w:spacing w:after="0" w:line="336" w:lineRule="auto"/>
        <w:jc w:val="left"/>
        <w:rPr>
          <w:sz w:val="52"/>
        </w:rPr>
      </w:pPr>
    </w:p>
    <w:p>
      <w:pPr>
        <w:spacing w:after="0" w:line="336" w:lineRule="auto"/>
        <w:jc w:val="left"/>
        <w:rPr>
          <w:sz w:val="52"/>
        </w:rPr>
      </w:pPr>
    </w:p>
    <w:p>
      <w:pPr>
        <w:spacing w:after="0" w:line="336" w:lineRule="auto"/>
        <w:jc w:val="left"/>
        <w:rPr>
          <w:sz w:val="52"/>
        </w:rPr>
        <w:sectPr>
          <w:footerReference r:id="rId5" w:type="default"/>
          <w:type w:val="continuous"/>
          <w:pgSz w:w="11910" w:h="16840"/>
          <w:pgMar w:top="1580" w:right="920" w:bottom="1380" w:left="1680" w:header="720" w:footer="1196" w:gutter="0"/>
          <w:pgNumType w:start="1"/>
          <w:cols w:space="720" w:num="1"/>
        </w:sectPr>
      </w:pPr>
    </w:p>
    <w:sdt>
      <w:sdtPr>
        <w:rPr>
          <w:rFonts w:ascii="宋体" w:hAnsi="宋体" w:eastAsia="宋体" w:cs="宋体"/>
          <w:sz w:val="48"/>
          <w:szCs w:val="48"/>
          <w:lang w:val="en-US" w:eastAsia="en-US" w:bidi="ar-SA"/>
        </w:rPr>
        <w:id w:val="147458905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bCs/>
          <w:sz w:val="40"/>
          <w:szCs w:val="40"/>
          <w:lang w:val="en-US" w:eastAsia="en-US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48"/>
              <w:szCs w:val="48"/>
            </w:rPr>
          </w:pPr>
          <w:bookmarkStart w:id="18" w:name="_GoBack"/>
          <w:bookmarkEnd w:id="18"/>
          <w:bookmarkStart w:id="0" w:name="第一部分 报修基础信息设置"/>
          <w:bookmarkEnd w:id="0"/>
          <w:bookmarkStart w:id="1" w:name="_bookmark0"/>
          <w:bookmarkEnd w:id="1"/>
          <w:bookmarkStart w:id="2" w:name="_Toc30227"/>
          <w:r>
            <w:rPr>
              <w:rFonts w:ascii="宋体" w:hAnsi="宋体" w:eastAsia="宋体"/>
              <w:b/>
              <w:bCs/>
              <w:sz w:val="48"/>
              <w:szCs w:val="48"/>
            </w:rPr>
            <w:t>目录</w:t>
          </w:r>
        </w:p>
        <w:p>
          <w:pPr>
            <w:pStyle w:val="12"/>
            <w:tabs>
              <w:tab w:val="right" w:leader="dot" w:pos="9310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_Toc7830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使用VPN服务</w:t>
          </w:r>
          <w:r>
            <w:tab/>
          </w:r>
          <w:r>
            <w:fldChar w:fldCharType="begin"/>
          </w:r>
          <w:r>
            <w:instrText xml:space="preserve"> PAGEREF _Toc7830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9310"/>
            </w:tabs>
          </w:pPr>
          <w:r>
            <w:fldChar w:fldCharType="begin"/>
          </w:r>
          <w:r>
            <w:instrText xml:space="preserve"> HYPERLINK \l _Toc15574 </w:instrText>
          </w:r>
          <w:r>
            <w:fldChar w:fldCharType="separate"/>
          </w:r>
          <w:r>
            <w:rPr>
              <w:rFonts w:hint="default" w:ascii="Arial" w:hAnsi="Arial" w:eastAsia="Arial" w:cs="Arial"/>
              <w:bCs/>
              <w:w w:val="99"/>
              <w:szCs w:val="30"/>
            </w:rPr>
            <w:t xml:space="preserve">1. </w:t>
          </w:r>
          <w:r>
            <w:rPr>
              <w:rFonts w:hint="eastAsia"/>
              <w:lang w:val="en-US" w:eastAsia="zh-CN"/>
            </w:rPr>
            <w:t>下载VPN客户端</w:t>
          </w:r>
          <w:r>
            <w:tab/>
          </w:r>
          <w:r>
            <w:fldChar w:fldCharType="begin"/>
          </w:r>
          <w:r>
            <w:instrText xml:space="preserve"> PAGEREF _Toc15574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9310"/>
            </w:tabs>
          </w:pPr>
          <w:r>
            <w:fldChar w:fldCharType="begin"/>
          </w:r>
          <w:r>
            <w:instrText xml:space="preserve"> HYPERLINK \l _Toc12930 </w:instrText>
          </w:r>
          <w:r>
            <w:fldChar w:fldCharType="separate"/>
          </w:r>
          <w:r>
            <w:rPr>
              <w:rFonts w:hint="default" w:ascii="Arial" w:hAnsi="Arial" w:eastAsia="Arial" w:cs="Arial"/>
              <w:bCs/>
              <w:w w:val="99"/>
              <w:szCs w:val="30"/>
            </w:rPr>
            <w:t xml:space="preserve">2. </w:t>
          </w:r>
          <w:r>
            <w:rPr>
              <w:rFonts w:hint="eastAsia"/>
              <w:lang w:val="en-US" w:eastAsia="zh-CN"/>
            </w:rPr>
            <w:t>安装客户端</w:t>
          </w:r>
          <w:r>
            <w:tab/>
          </w:r>
          <w:r>
            <w:fldChar w:fldCharType="begin"/>
          </w:r>
          <w:r>
            <w:instrText xml:space="preserve"> PAGEREF _Toc12930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9310"/>
            </w:tabs>
          </w:pPr>
          <w:r>
            <w:fldChar w:fldCharType="begin"/>
          </w:r>
          <w:r>
            <w:instrText xml:space="preserve"> HYPERLINK \l _Toc31590 </w:instrText>
          </w:r>
          <w:r>
            <w:fldChar w:fldCharType="separate"/>
          </w:r>
          <w:r>
            <w:rPr>
              <w:rFonts w:hint="default" w:ascii="Arial" w:hAnsi="Arial" w:eastAsia="Arial" w:cs="Arial"/>
              <w:bCs/>
              <w:spacing w:val="-3"/>
              <w:w w:val="99"/>
              <w:szCs w:val="30"/>
              <w:lang w:val="en-US" w:eastAsia="zh-CN"/>
            </w:rPr>
            <w:t xml:space="preserve">3. </w:t>
          </w:r>
          <w:r>
            <w:rPr>
              <w:rFonts w:hint="eastAsia"/>
              <w:spacing w:val="-3"/>
              <w:lang w:val="en-US" w:eastAsia="zh-CN"/>
            </w:rPr>
            <w:t>运行客户端软件</w:t>
          </w:r>
          <w:r>
            <w:tab/>
          </w:r>
          <w:r>
            <w:fldChar w:fldCharType="begin"/>
          </w:r>
          <w:r>
            <w:instrText xml:space="preserve"> PAGEREF _Toc31590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3"/>
            <w:ind w:left="0" w:leftChars="0" w:firstLine="0" w:firstLineChars="0"/>
            <w:jc w:val="both"/>
            <w:outlineLvl w:val="9"/>
          </w:pPr>
          <w:r>
            <w:fldChar w:fldCharType="end"/>
          </w:r>
        </w:p>
      </w:sdtContent>
    </w:sdt>
    <w:p>
      <w:pPr>
        <w:pStyle w:val="3"/>
        <w:outlineLvl w:val="9"/>
      </w:pPr>
    </w:p>
    <w:p>
      <w:pPr>
        <w:pStyle w:val="3"/>
        <w:outlineLvl w:val="9"/>
      </w:pPr>
    </w:p>
    <w:p>
      <w:pPr>
        <w:pStyle w:val="3"/>
        <w:outlineLvl w:val="9"/>
      </w:pPr>
    </w:p>
    <w:p>
      <w:pPr>
        <w:pStyle w:val="3"/>
        <w:outlineLvl w:val="9"/>
      </w:pPr>
    </w:p>
    <w:p>
      <w:pPr>
        <w:pStyle w:val="3"/>
        <w:outlineLvl w:val="9"/>
      </w:pPr>
    </w:p>
    <w:p>
      <w:pPr>
        <w:pStyle w:val="3"/>
        <w:outlineLvl w:val="9"/>
      </w:pPr>
    </w:p>
    <w:p>
      <w:pPr>
        <w:pStyle w:val="3"/>
        <w:outlineLvl w:val="9"/>
      </w:pPr>
    </w:p>
    <w:p>
      <w:pPr>
        <w:pStyle w:val="3"/>
        <w:outlineLvl w:val="0"/>
      </w:pPr>
      <w:r>
        <w:t xml:space="preserve"> </w:t>
      </w:r>
      <w:bookmarkEnd w:id="2"/>
    </w:p>
    <w:p>
      <w:pPr>
        <w:pStyle w:val="3"/>
        <w:outlineLvl w:val="0"/>
      </w:pPr>
    </w:p>
    <w:p>
      <w:pPr>
        <w:pStyle w:val="3"/>
        <w:outlineLvl w:val="0"/>
      </w:pPr>
    </w:p>
    <w:p>
      <w:pPr>
        <w:pStyle w:val="3"/>
        <w:outlineLvl w:val="0"/>
      </w:pPr>
    </w:p>
    <w:p>
      <w:pPr>
        <w:pStyle w:val="3"/>
        <w:outlineLvl w:val="0"/>
      </w:pPr>
    </w:p>
    <w:p>
      <w:pPr>
        <w:pStyle w:val="3"/>
        <w:outlineLvl w:val="0"/>
        <w:rPr>
          <w:rFonts w:hint="eastAsia"/>
          <w:lang w:val="en-US" w:eastAsia="zh-CN"/>
        </w:rPr>
        <w:sectPr>
          <w:footerReference r:id="rId6" w:type="default"/>
          <w:pgSz w:w="11910" w:h="16840"/>
          <w:pgMar w:top="1480" w:right="920" w:bottom="1380" w:left="1680" w:header="0" w:footer="1116" w:gutter="0"/>
          <w:pgNumType w:start="1"/>
          <w:cols w:space="720" w:num="1"/>
        </w:sectPr>
      </w:pPr>
    </w:p>
    <w:p>
      <w:pPr>
        <w:pStyle w:val="3"/>
        <w:outlineLvl w:val="0"/>
        <w:rPr>
          <w:rFonts w:hint="default" w:eastAsia="宋体"/>
          <w:lang w:val="en-US" w:eastAsia="zh-CN"/>
        </w:rPr>
      </w:pPr>
      <w:bookmarkStart w:id="3" w:name="_Toc7830"/>
      <w:r>
        <w:rPr>
          <w:rFonts w:hint="eastAsia"/>
          <w:lang w:val="en-US" w:eastAsia="zh-CN"/>
        </w:rPr>
        <w:t>使用VPN服务</w:t>
      </w:r>
      <w:bookmarkEnd w:id="3"/>
    </w:p>
    <w:p>
      <w:pPr>
        <w:pStyle w:val="4"/>
        <w:numPr>
          <w:ilvl w:val="0"/>
          <w:numId w:val="1"/>
        </w:numPr>
        <w:tabs>
          <w:tab w:val="left" w:pos="388"/>
        </w:tabs>
        <w:spacing w:before="557" w:after="0" w:line="240" w:lineRule="auto"/>
        <w:ind w:left="387" w:right="0" w:hanging="268"/>
        <w:jc w:val="left"/>
        <w:outlineLvl w:val="1"/>
      </w:pPr>
      <w:bookmarkStart w:id="4" w:name="_bookmark1"/>
      <w:bookmarkEnd w:id="4"/>
      <w:bookmarkStart w:id="5" w:name="1.系统设置"/>
      <w:bookmarkEnd w:id="5"/>
      <w:bookmarkStart w:id="6" w:name="_bookmark1"/>
      <w:bookmarkEnd w:id="6"/>
      <w:bookmarkStart w:id="7" w:name="_Toc15574"/>
      <w:r>
        <w:rPr>
          <w:rFonts w:hint="eastAsia"/>
          <w:lang w:val="en-US" w:eastAsia="zh-CN"/>
        </w:rPr>
        <w:t>下载VPN客户端</w:t>
      </w:r>
      <w:bookmarkEnd w:id="7"/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45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499" w:after="0" w:line="360" w:lineRule="auto"/>
        <w:ind w:left="119" w:leftChars="0" w:right="0" w:rightChars="0"/>
        <w:jc w:val="left"/>
        <w:textAlignment w:val="auto"/>
        <w:rPr>
          <w:rFonts w:hint="eastAsia"/>
          <w:spacing w:val="-3"/>
          <w:sz w:val="28"/>
          <w:lang w:val="en-US" w:eastAsia="zh-CN"/>
        </w:rPr>
      </w:pPr>
      <w:r>
        <w:rPr>
          <w:rFonts w:hint="eastAsia"/>
          <w:spacing w:val="-3"/>
          <w:sz w:val="28"/>
          <w:lang w:val="en-US" w:eastAsia="zh-CN"/>
        </w:rPr>
        <w:tab/>
      </w:r>
      <w:r>
        <w:rPr>
          <w:rFonts w:hint="eastAsia"/>
          <w:spacing w:val="-3"/>
          <w:sz w:val="28"/>
          <w:lang w:val="en-US" w:eastAsia="zh-CN"/>
        </w:rPr>
        <w:t>使用IE浏览器访问学院网站（网址：http://www.hceb.edu.cn/），如图1.1所示，点击右上角的数字校园门户链接，进入数字校园门户页面。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45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499" w:after="0" w:line="360" w:lineRule="auto"/>
        <w:ind w:left="119" w:leftChars="0" w:right="0" w:rightChars="0"/>
        <w:jc w:val="center"/>
        <w:textAlignment w:val="auto"/>
        <w:rPr>
          <w:rFonts w:hint="eastAsia"/>
          <w:spacing w:val="-3"/>
          <w:sz w:val="28"/>
          <w:lang w:val="en-US" w:eastAsia="zh-CN"/>
        </w:rPr>
      </w:pPr>
      <w:r>
        <w:rPr>
          <w:rFonts w:hint="default"/>
          <w:spacing w:val="-3"/>
          <w:sz w:val="28"/>
          <w:lang w:val="en-US" w:eastAsia="zh-CN"/>
        </w:rPr>
        <w:drawing>
          <wp:inline distT="0" distB="0" distL="114300" distR="114300">
            <wp:extent cx="5901055" cy="3808095"/>
            <wp:effectExtent l="0" t="0" r="4445" b="1905"/>
            <wp:docPr id="26" name="图片 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pacing w:val="-3"/>
          <w:sz w:val="28"/>
          <w:lang w:val="en-US" w:eastAsia="zh-CN"/>
        </w:rPr>
        <w:t>图1.1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4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99" w:after="0" w:line="360" w:lineRule="auto"/>
        <w:ind w:left="119" w:leftChars="0" w:right="0" w:rightChars="0"/>
        <w:jc w:val="both"/>
        <w:textAlignment w:val="auto"/>
        <w:rPr>
          <w:rFonts w:hint="eastAsia"/>
          <w:spacing w:val="-3"/>
          <w:sz w:val="28"/>
          <w:lang w:val="en-US" w:eastAsia="zh-CN"/>
        </w:rPr>
      </w:pPr>
      <w:r>
        <w:rPr>
          <w:rFonts w:hint="eastAsia"/>
          <w:spacing w:val="-3"/>
          <w:sz w:val="28"/>
          <w:lang w:val="en-US" w:eastAsia="zh-CN"/>
        </w:rPr>
        <w:tab/>
      </w:r>
      <w:r>
        <w:rPr>
          <w:rFonts w:hint="eastAsia"/>
          <w:spacing w:val="-3"/>
          <w:sz w:val="28"/>
          <w:lang w:val="en-US" w:eastAsia="zh-CN"/>
        </w:rPr>
        <w:t>在数字校园门户界面，如图1.2，点击数字化校园模块中的VPN通道链接，进入VPN应用界面。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4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99" w:after="0" w:line="360" w:lineRule="auto"/>
        <w:ind w:left="119" w:leftChars="0" w:right="0" w:rightChars="0"/>
        <w:jc w:val="center"/>
        <w:textAlignment w:val="auto"/>
        <w:rPr>
          <w:rFonts w:hint="eastAsia"/>
          <w:spacing w:val="-3"/>
          <w:sz w:val="28"/>
          <w:lang w:val="en-US" w:eastAsia="zh-CN"/>
        </w:rPr>
      </w:pPr>
      <w:r>
        <w:rPr>
          <w:rFonts w:hint="default"/>
          <w:spacing w:val="-3"/>
          <w:sz w:val="28"/>
          <w:lang w:val="en-US" w:eastAsia="zh-CN"/>
        </w:rPr>
        <w:drawing>
          <wp:inline distT="0" distB="0" distL="114300" distR="114300">
            <wp:extent cx="5909945" cy="3144520"/>
            <wp:effectExtent l="0" t="0" r="8255" b="5080"/>
            <wp:docPr id="27" name="图片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9945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pacing w:val="-3"/>
          <w:sz w:val="28"/>
          <w:lang w:val="en-US" w:eastAsia="zh-CN"/>
        </w:rPr>
        <w:t>图1.2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4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99" w:after="0" w:line="360" w:lineRule="auto"/>
        <w:ind w:left="119" w:leftChars="0" w:right="0" w:rightChars="0"/>
        <w:jc w:val="both"/>
        <w:textAlignment w:val="auto"/>
        <w:rPr>
          <w:rFonts w:hint="default"/>
          <w:spacing w:val="-3"/>
          <w:sz w:val="28"/>
          <w:lang w:val="en-US" w:eastAsia="zh-CN"/>
        </w:rPr>
      </w:pPr>
      <w:r>
        <w:rPr>
          <w:rFonts w:hint="eastAsia"/>
          <w:spacing w:val="-3"/>
          <w:sz w:val="28"/>
          <w:lang w:val="en-US" w:eastAsia="zh-CN"/>
        </w:rPr>
        <w:tab/>
      </w:r>
      <w:r>
        <w:rPr>
          <w:rFonts w:hint="eastAsia"/>
          <w:spacing w:val="-3"/>
          <w:sz w:val="28"/>
          <w:lang w:val="en-US" w:eastAsia="zh-CN"/>
        </w:rPr>
        <w:t>在访问到VPN应用界面之前会出现如图1.3所示页面，点击详细信息，然后再点击转到此网页（不推荐），即可进入VPN应用界面，如图1.4所示。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4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99" w:after="0" w:line="360" w:lineRule="auto"/>
        <w:ind w:left="119" w:leftChars="0" w:right="0" w:rightChars="0"/>
        <w:jc w:val="center"/>
        <w:textAlignment w:val="auto"/>
        <w:rPr>
          <w:rFonts w:hint="eastAsia"/>
          <w:spacing w:val="-3"/>
          <w:sz w:val="28"/>
          <w:lang w:val="en-US" w:eastAsia="zh-CN"/>
        </w:rPr>
      </w:pPr>
      <w:r>
        <w:rPr>
          <w:rFonts w:hint="default"/>
          <w:spacing w:val="-3"/>
          <w:sz w:val="28"/>
          <w:lang w:val="en-US" w:eastAsia="zh-CN"/>
        </w:rPr>
        <w:drawing>
          <wp:inline distT="0" distB="0" distL="114300" distR="114300">
            <wp:extent cx="5901055" cy="3002915"/>
            <wp:effectExtent l="0" t="0" r="4445" b="6985"/>
            <wp:docPr id="28" name="图片 2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pacing w:val="-3"/>
          <w:sz w:val="28"/>
          <w:lang w:val="en-US" w:eastAsia="zh-CN"/>
        </w:rPr>
        <w:t>图1.3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4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99" w:after="0" w:line="360" w:lineRule="auto"/>
        <w:ind w:left="119" w:leftChars="0" w:right="0" w:rightChars="0"/>
        <w:jc w:val="both"/>
        <w:textAlignment w:val="auto"/>
        <w:rPr>
          <w:rFonts w:hint="eastAsia"/>
          <w:spacing w:val="-3"/>
          <w:sz w:val="28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4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99" w:after="0" w:line="360" w:lineRule="auto"/>
        <w:ind w:left="119" w:leftChars="0" w:right="0" w:rightChars="0"/>
        <w:jc w:val="both"/>
        <w:textAlignment w:val="auto"/>
        <w:rPr>
          <w:rFonts w:hint="default"/>
          <w:spacing w:val="-3"/>
          <w:sz w:val="28"/>
          <w:lang w:val="en-US" w:eastAsia="zh-CN"/>
        </w:rPr>
      </w:pPr>
      <w:r>
        <w:rPr>
          <w:rFonts w:hint="eastAsia"/>
          <w:spacing w:val="-3"/>
          <w:sz w:val="28"/>
          <w:lang w:val="en-US" w:eastAsia="zh-CN"/>
        </w:rPr>
        <w:tab/>
      </w:r>
      <w:r>
        <w:rPr>
          <w:rFonts w:hint="eastAsia"/>
          <w:spacing w:val="-3"/>
          <w:sz w:val="28"/>
          <w:lang w:val="en-US" w:eastAsia="zh-CN"/>
        </w:rPr>
        <w:t>在VPN应用界面，点击右上角的客户端下载。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4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99" w:after="0" w:line="360" w:lineRule="auto"/>
        <w:ind w:left="119" w:leftChars="0" w:right="0" w:rightChars="0"/>
        <w:jc w:val="center"/>
        <w:textAlignment w:val="auto"/>
        <w:rPr>
          <w:rFonts w:hint="eastAsia"/>
          <w:spacing w:val="-3"/>
          <w:sz w:val="28"/>
          <w:lang w:val="en-US" w:eastAsia="zh-CN"/>
        </w:rPr>
      </w:pPr>
      <w:r>
        <w:rPr>
          <w:rFonts w:hint="default"/>
          <w:spacing w:val="-3"/>
          <w:sz w:val="28"/>
          <w:lang w:val="en-US" w:eastAsia="zh-CN"/>
        </w:rPr>
        <w:drawing>
          <wp:inline distT="0" distB="0" distL="114300" distR="114300">
            <wp:extent cx="5901055" cy="3018155"/>
            <wp:effectExtent l="0" t="0" r="4445" b="4445"/>
            <wp:docPr id="29" name="图片 2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pacing w:val="-3"/>
          <w:sz w:val="28"/>
          <w:lang w:val="en-US" w:eastAsia="zh-CN"/>
        </w:rPr>
        <w:t>图1.4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4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99" w:after="0" w:line="360" w:lineRule="auto"/>
        <w:ind w:left="119" w:leftChars="0" w:right="0" w:rightChars="0"/>
        <w:jc w:val="both"/>
        <w:textAlignment w:val="auto"/>
        <w:rPr>
          <w:rFonts w:hint="default"/>
          <w:spacing w:val="-3"/>
          <w:sz w:val="28"/>
          <w:lang w:val="en-US" w:eastAsia="zh-CN"/>
        </w:rPr>
      </w:pPr>
      <w:r>
        <w:rPr>
          <w:rFonts w:hint="eastAsia"/>
          <w:spacing w:val="-3"/>
          <w:sz w:val="28"/>
          <w:lang w:val="en-US" w:eastAsia="zh-CN"/>
        </w:rPr>
        <w:tab/>
      </w:r>
      <w:r>
        <w:rPr>
          <w:rFonts w:hint="eastAsia"/>
          <w:spacing w:val="-3"/>
          <w:sz w:val="28"/>
          <w:lang w:val="en-US" w:eastAsia="zh-CN"/>
        </w:rPr>
        <w:t>点击下载客户端后，会跳转到如图1.5界面，点击详细信息，然后再点击转到此网页（不推荐），会进入VPN客户端列表界面，如图1.6所示。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4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99" w:after="0" w:line="360" w:lineRule="auto"/>
        <w:ind w:left="119" w:leftChars="0" w:right="0" w:rightChars="0"/>
        <w:jc w:val="center"/>
        <w:textAlignment w:val="auto"/>
        <w:rPr>
          <w:rFonts w:hint="eastAsia"/>
          <w:spacing w:val="-3"/>
          <w:sz w:val="28"/>
          <w:lang w:val="en-US" w:eastAsia="zh-CN"/>
        </w:rPr>
      </w:pPr>
      <w:r>
        <w:rPr>
          <w:rFonts w:hint="default"/>
          <w:spacing w:val="-3"/>
          <w:sz w:val="28"/>
          <w:lang w:val="en-US" w:eastAsia="zh-CN"/>
        </w:rPr>
        <w:drawing>
          <wp:inline distT="0" distB="0" distL="114300" distR="114300">
            <wp:extent cx="5901055" cy="3006090"/>
            <wp:effectExtent l="0" t="0" r="4445" b="3810"/>
            <wp:docPr id="30" name="图片 3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pacing w:val="-3"/>
          <w:sz w:val="28"/>
          <w:lang w:val="en-US" w:eastAsia="zh-CN"/>
        </w:rPr>
        <w:t>图1.5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4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99" w:after="0" w:line="360" w:lineRule="auto"/>
        <w:ind w:left="119" w:leftChars="0" w:right="0" w:rightChars="0"/>
        <w:jc w:val="both"/>
        <w:textAlignment w:val="auto"/>
        <w:rPr>
          <w:rFonts w:hint="default"/>
          <w:spacing w:val="-3"/>
          <w:sz w:val="28"/>
          <w:lang w:val="en-US" w:eastAsia="zh-CN"/>
        </w:rPr>
      </w:pPr>
      <w:r>
        <w:rPr>
          <w:rFonts w:hint="eastAsia"/>
          <w:spacing w:val="-3"/>
          <w:sz w:val="28"/>
          <w:lang w:val="en-US" w:eastAsia="zh-CN"/>
        </w:rPr>
        <w:tab/>
      </w:r>
      <w:r>
        <w:rPr>
          <w:rFonts w:hint="eastAsia"/>
          <w:spacing w:val="-3"/>
          <w:sz w:val="28"/>
          <w:lang w:val="en-US" w:eastAsia="zh-CN"/>
        </w:rPr>
        <w:t>根据电脑、手机的系统选择对应的客户端版本点击立即下载按钮完成VPN客户端的下载。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4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99" w:after="0" w:line="360" w:lineRule="auto"/>
        <w:ind w:left="119" w:leftChars="0" w:right="0" w:rightChars="0"/>
        <w:jc w:val="center"/>
        <w:textAlignment w:val="auto"/>
        <w:rPr>
          <w:rFonts w:hint="default"/>
          <w:spacing w:val="-3"/>
          <w:sz w:val="28"/>
          <w:lang w:val="en-US" w:eastAsia="zh-CN"/>
        </w:rPr>
      </w:pPr>
      <w:r>
        <w:rPr>
          <w:rFonts w:hint="default"/>
          <w:spacing w:val="-3"/>
          <w:sz w:val="28"/>
          <w:lang w:val="en-US" w:eastAsia="zh-CN"/>
        </w:rPr>
        <w:drawing>
          <wp:inline distT="0" distB="0" distL="114300" distR="114300">
            <wp:extent cx="5901055" cy="2566035"/>
            <wp:effectExtent l="0" t="0" r="4445" b="12065"/>
            <wp:docPr id="31" name="图片 3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pacing w:val="-3"/>
          <w:sz w:val="28"/>
          <w:lang w:val="en-US" w:eastAsia="zh-CN"/>
        </w:rPr>
        <w:t>图1.6</w:t>
      </w:r>
    </w:p>
    <w:p>
      <w:pPr>
        <w:pStyle w:val="4"/>
        <w:numPr>
          <w:ilvl w:val="0"/>
          <w:numId w:val="1"/>
        </w:numPr>
        <w:tabs>
          <w:tab w:val="left" w:pos="388"/>
        </w:tabs>
        <w:spacing w:before="557" w:after="0" w:line="240" w:lineRule="auto"/>
        <w:ind w:left="387" w:right="0" w:hanging="268"/>
        <w:jc w:val="left"/>
        <w:outlineLvl w:val="1"/>
        <w:rPr>
          <w:rFonts w:hint="eastAsia"/>
        </w:rPr>
      </w:pPr>
      <w:bookmarkStart w:id="8" w:name="_bookmark2"/>
      <w:bookmarkEnd w:id="8"/>
      <w:bookmarkStart w:id="9" w:name="_bookmark2"/>
      <w:bookmarkEnd w:id="9"/>
      <w:bookmarkStart w:id="10" w:name="2.人员管理"/>
      <w:bookmarkEnd w:id="10"/>
      <w:bookmarkStart w:id="11" w:name="_Toc12930"/>
      <w:r>
        <w:rPr>
          <w:rFonts w:hint="eastAsia"/>
          <w:lang w:val="en-US" w:eastAsia="zh-CN"/>
        </w:rPr>
        <w:t>安装客户端</w:t>
      </w:r>
      <w:bookmarkEnd w:id="11"/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4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99" w:after="0" w:line="360" w:lineRule="auto"/>
        <w:ind w:left="119" w:leftChars="0" w:right="0" w:rightChars="0"/>
        <w:jc w:val="left"/>
        <w:textAlignment w:val="auto"/>
        <w:rPr>
          <w:rFonts w:hint="default"/>
          <w:spacing w:val="-3"/>
          <w:sz w:val="28"/>
          <w:lang w:val="en-US" w:eastAsia="zh-CN"/>
        </w:rPr>
      </w:pPr>
      <w:r>
        <w:rPr>
          <w:rFonts w:hint="eastAsia"/>
          <w:spacing w:val="-3"/>
          <w:sz w:val="28"/>
          <w:lang w:val="en-US" w:eastAsia="zh-CN"/>
        </w:rPr>
        <w:tab/>
      </w:r>
      <w:r>
        <w:rPr>
          <w:rFonts w:hint="eastAsia"/>
          <w:spacing w:val="-3"/>
          <w:sz w:val="28"/>
          <w:lang w:val="en-US" w:eastAsia="zh-CN"/>
        </w:rPr>
        <w:t>双击下载好的VPN客户端软件，进行VPN客户端操作，安装如图2.1所示。稍等片刻即可完成VPN客户端的安装。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4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99" w:after="0" w:line="360" w:lineRule="auto"/>
        <w:ind w:left="119" w:leftChars="0" w:right="0" w:rightChars="0"/>
        <w:jc w:val="center"/>
        <w:textAlignment w:val="auto"/>
        <w:rPr>
          <w:rFonts w:hint="eastAsia"/>
          <w:spacing w:val="-3"/>
          <w:sz w:val="28"/>
          <w:lang w:val="en-US" w:eastAsia="zh-CN"/>
        </w:rPr>
      </w:pPr>
      <w:r>
        <w:rPr>
          <w:rFonts w:hint="eastAsia"/>
          <w:spacing w:val="-3"/>
          <w:sz w:val="28"/>
          <w:lang w:val="en-US" w:eastAsia="zh-CN"/>
        </w:rPr>
        <w:drawing>
          <wp:inline distT="0" distB="0" distL="114300" distR="114300">
            <wp:extent cx="3708400" cy="1847850"/>
            <wp:effectExtent l="0" t="0" r="0" b="6350"/>
            <wp:docPr id="33" name="图片 3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4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99" w:after="0" w:line="360" w:lineRule="auto"/>
        <w:ind w:left="119" w:leftChars="0" w:right="0" w:rightChars="0"/>
        <w:jc w:val="center"/>
        <w:textAlignment w:val="auto"/>
        <w:rPr>
          <w:rFonts w:hint="eastAsia"/>
          <w:spacing w:val="-3"/>
          <w:sz w:val="28"/>
          <w:lang w:val="en-US" w:eastAsia="zh-CN"/>
        </w:rPr>
      </w:pPr>
      <w:r>
        <w:rPr>
          <w:rFonts w:hint="eastAsia"/>
          <w:spacing w:val="-3"/>
          <w:sz w:val="28"/>
          <w:lang w:val="en-US" w:eastAsia="zh-CN"/>
        </w:rPr>
        <w:t>图2.1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4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99" w:after="0" w:line="360" w:lineRule="auto"/>
        <w:ind w:left="119" w:leftChars="0" w:right="0" w:rightChars="0"/>
        <w:jc w:val="both"/>
        <w:textAlignment w:val="auto"/>
        <w:rPr>
          <w:rFonts w:hint="eastAsia"/>
          <w:spacing w:val="-3"/>
          <w:sz w:val="28"/>
          <w:lang w:val="en-US" w:eastAsia="zh-CN"/>
        </w:rPr>
      </w:pPr>
      <w:r>
        <w:rPr>
          <w:rFonts w:hint="eastAsia"/>
          <w:spacing w:val="-3"/>
          <w:sz w:val="28"/>
          <w:lang w:val="en-US" w:eastAsia="zh-CN"/>
        </w:rPr>
        <w:tab/>
      </w:r>
      <w:r>
        <w:rPr>
          <w:rFonts w:hint="eastAsia"/>
          <w:spacing w:val="-3"/>
          <w:sz w:val="28"/>
          <w:lang w:val="en-US" w:eastAsia="zh-CN"/>
        </w:rPr>
        <w:t>安装完成后会出现如图2.2所示，点击确定按钮即可。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4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99" w:after="0" w:line="360" w:lineRule="auto"/>
        <w:ind w:left="119" w:leftChars="0" w:right="0" w:rightChars="0"/>
        <w:jc w:val="center"/>
        <w:textAlignment w:val="auto"/>
        <w:rPr>
          <w:rFonts w:hint="default"/>
          <w:spacing w:val="-3"/>
          <w:sz w:val="28"/>
          <w:lang w:val="en-US" w:eastAsia="zh-CN"/>
        </w:rPr>
      </w:pPr>
      <w:r>
        <w:rPr>
          <w:rFonts w:hint="default"/>
          <w:spacing w:val="-3"/>
          <w:sz w:val="28"/>
          <w:lang w:val="en-US" w:eastAsia="zh-CN"/>
        </w:rPr>
        <w:drawing>
          <wp:inline distT="0" distB="0" distL="114300" distR="114300">
            <wp:extent cx="3695700" cy="1873250"/>
            <wp:effectExtent l="0" t="0" r="0" b="6350"/>
            <wp:docPr id="34" name="图片 3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4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99" w:after="0" w:line="360" w:lineRule="auto"/>
        <w:ind w:left="119" w:leftChars="0" w:right="0" w:rightChars="0"/>
        <w:jc w:val="center"/>
        <w:textAlignment w:val="auto"/>
        <w:rPr>
          <w:rFonts w:hint="default"/>
          <w:spacing w:val="-3"/>
          <w:sz w:val="28"/>
          <w:lang w:val="en-US" w:eastAsia="zh-CN"/>
        </w:rPr>
      </w:pPr>
      <w:r>
        <w:rPr>
          <w:rFonts w:hint="eastAsia"/>
          <w:spacing w:val="-3"/>
          <w:sz w:val="28"/>
          <w:lang w:val="en-US" w:eastAsia="zh-CN"/>
        </w:rPr>
        <w:t>图2.2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4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99" w:after="0" w:line="360" w:lineRule="auto"/>
        <w:ind w:left="119" w:leftChars="0" w:right="0" w:rightChars="0"/>
        <w:jc w:val="center"/>
        <w:textAlignment w:val="auto"/>
        <w:rPr>
          <w:sz w:val="20"/>
        </w:rPr>
      </w:pPr>
    </w:p>
    <w:p>
      <w:pPr>
        <w:pStyle w:val="7"/>
        <w:rPr>
          <w:sz w:val="20"/>
        </w:rPr>
      </w:pPr>
    </w:p>
    <w:p>
      <w:pPr>
        <w:spacing w:after="0"/>
        <w:sectPr>
          <w:footerReference r:id="rId7" w:type="default"/>
          <w:pgSz w:w="11910" w:h="16840"/>
          <w:pgMar w:top="1480" w:right="920" w:bottom="1380" w:left="1680" w:header="0" w:footer="1116" w:gutter="0"/>
          <w:pgNumType w:fmt="decimal" w:start="1"/>
          <w:cols w:space="720" w:num="1"/>
        </w:sectPr>
      </w:pPr>
    </w:p>
    <w:p>
      <w:pPr>
        <w:pStyle w:val="4"/>
        <w:numPr>
          <w:ilvl w:val="0"/>
          <w:numId w:val="1"/>
        </w:numPr>
        <w:tabs>
          <w:tab w:val="left" w:pos="388"/>
        </w:tabs>
        <w:spacing w:before="557" w:after="0" w:line="240" w:lineRule="auto"/>
        <w:ind w:left="387" w:right="0" w:hanging="268"/>
        <w:jc w:val="left"/>
        <w:outlineLvl w:val="1"/>
        <w:rPr>
          <w:rFonts w:hint="default"/>
          <w:spacing w:val="-3"/>
          <w:sz w:val="28"/>
          <w:lang w:val="en-US" w:eastAsia="zh-CN"/>
        </w:rPr>
      </w:pPr>
      <w:bookmarkStart w:id="12" w:name="_bookmark3"/>
      <w:bookmarkEnd w:id="12"/>
      <w:bookmarkStart w:id="13" w:name="3.耗材"/>
      <w:bookmarkEnd w:id="13"/>
      <w:bookmarkStart w:id="14" w:name="_bookmark3"/>
      <w:bookmarkEnd w:id="14"/>
      <w:bookmarkStart w:id="15" w:name="_Toc31590"/>
      <w:r>
        <w:rPr>
          <w:rFonts w:hint="eastAsia"/>
          <w:spacing w:val="-3"/>
          <w:sz w:val="28"/>
          <w:lang w:val="en-US" w:eastAsia="zh-CN"/>
        </w:rPr>
        <w:t>运行客户端软件</w:t>
      </w:r>
      <w:bookmarkEnd w:id="15"/>
    </w:p>
    <w:p>
      <w:pPr>
        <w:rPr>
          <w:rFonts w:hint="default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4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5" w:after="0" w:line="360" w:lineRule="auto"/>
        <w:ind w:left="119" w:leftChars="0" w:right="0" w:rightChars="0"/>
        <w:jc w:val="left"/>
        <w:textAlignment w:val="auto"/>
        <w:rPr>
          <w:rFonts w:hint="eastAsia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ab/>
      </w:r>
      <w:r>
        <w:rPr>
          <w:rFonts w:hint="eastAsia"/>
          <w:sz w:val="28"/>
          <w:lang w:val="en-US" w:eastAsia="zh-CN"/>
        </w:rPr>
        <w:t>点击电脑桌面上的奇安信VPN图标，打开VPN软件，如图3.1所示。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4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5" w:after="0" w:line="360" w:lineRule="auto"/>
        <w:ind w:left="119" w:leftChars="0" w:right="0" w:rightChars="0"/>
        <w:jc w:val="center"/>
        <w:textAlignment w:val="auto"/>
        <w:rPr>
          <w:rFonts w:hint="default"/>
          <w:sz w:val="28"/>
          <w:lang w:val="en-US" w:eastAsia="zh-CN"/>
        </w:rPr>
      </w:pPr>
      <w:r>
        <w:rPr>
          <w:rFonts w:hint="default"/>
          <w:sz w:val="28"/>
          <w:lang w:val="en-US" w:eastAsia="zh-CN"/>
        </w:rPr>
        <w:drawing>
          <wp:inline distT="0" distB="0" distL="114300" distR="114300">
            <wp:extent cx="3206750" cy="5327650"/>
            <wp:effectExtent l="0" t="0" r="6350" b="6350"/>
            <wp:docPr id="37" name="图片 3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8"/>
        <w:jc w:val="center"/>
        <w:rPr>
          <w:rFonts w:hint="eastAsia" w:ascii="宋体" w:hAnsi="宋体" w:eastAsia="宋体" w:cs="宋体"/>
          <w:spacing w:val="-3"/>
          <w:sz w:val="28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spacing w:val="-3"/>
          <w:sz w:val="28"/>
          <w:szCs w:val="22"/>
          <w:lang w:val="en-US" w:eastAsia="zh-CN" w:bidi="ar-SA"/>
        </w:rPr>
        <w:t>图3.1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8" w:line="360" w:lineRule="auto"/>
        <w:ind w:firstLine="720" w:firstLineChars="0"/>
        <w:jc w:val="both"/>
        <w:textAlignment w:val="auto"/>
        <w:rPr>
          <w:rFonts w:hint="eastAsia" w:cs="宋体"/>
          <w:spacing w:val="-3"/>
          <w:sz w:val="28"/>
          <w:szCs w:val="22"/>
          <w:lang w:val="en-US" w:eastAsia="zh-CN" w:bidi="ar-SA"/>
        </w:rPr>
      </w:pPr>
      <w:r>
        <w:rPr>
          <w:rFonts w:hint="eastAsia" w:cs="宋体"/>
          <w:spacing w:val="-3"/>
          <w:sz w:val="28"/>
          <w:szCs w:val="22"/>
          <w:lang w:val="en-US" w:eastAsia="zh-CN" w:bidi="ar-SA"/>
        </w:rPr>
        <w:t>在请输入网关地址的文本框输入202.100.206.38，在请输入通信端口的文本框中输入4443。然后点击连接按钮，进入用户登录页面。如图3.2所示。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8" w:line="360" w:lineRule="auto"/>
        <w:ind w:firstLine="720" w:firstLineChars="0"/>
        <w:jc w:val="center"/>
        <w:textAlignment w:val="auto"/>
        <w:rPr>
          <w:rFonts w:hint="default" w:cs="宋体"/>
          <w:spacing w:val="-3"/>
          <w:sz w:val="28"/>
          <w:szCs w:val="22"/>
          <w:lang w:val="en-US" w:eastAsia="zh-CN" w:bidi="ar-SA"/>
        </w:rPr>
      </w:pPr>
      <w:r>
        <w:rPr>
          <w:rFonts w:hint="default" w:cs="宋体"/>
          <w:spacing w:val="-3"/>
          <w:sz w:val="28"/>
          <w:szCs w:val="22"/>
          <w:lang w:val="en-US" w:eastAsia="zh-CN" w:bidi="ar-SA"/>
        </w:rPr>
        <w:drawing>
          <wp:inline distT="0" distB="0" distL="114300" distR="114300">
            <wp:extent cx="3149600" cy="5302250"/>
            <wp:effectExtent l="0" t="0" r="0" b="6350"/>
            <wp:docPr id="38" name="图片 3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530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8" w:line="360" w:lineRule="auto"/>
        <w:ind w:firstLine="720" w:firstLineChars="0"/>
        <w:jc w:val="center"/>
        <w:textAlignment w:val="auto"/>
        <w:rPr>
          <w:rFonts w:hint="eastAsia" w:cs="宋体"/>
          <w:spacing w:val="-3"/>
          <w:sz w:val="28"/>
          <w:szCs w:val="22"/>
          <w:lang w:val="en-US" w:eastAsia="zh-CN" w:bidi="ar-SA"/>
        </w:rPr>
      </w:pPr>
      <w:r>
        <w:rPr>
          <w:rFonts w:hint="eastAsia" w:cs="宋体"/>
          <w:spacing w:val="-3"/>
          <w:sz w:val="28"/>
          <w:szCs w:val="22"/>
          <w:lang w:val="en-US" w:eastAsia="zh-CN" w:bidi="ar-SA"/>
        </w:rPr>
        <w:t>图3.2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" w:line="360" w:lineRule="auto"/>
        <w:ind w:firstLine="720" w:firstLineChars="0"/>
        <w:textAlignment w:val="auto"/>
        <w:rPr>
          <w:rFonts w:hint="default" w:cs="宋体"/>
          <w:spacing w:val="-3"/>
          <w:sz w:val="28"/>
          <w:szCs w:val="22"/>
          <w:lang w:val="en-US" w:eastAsia="zh-CN" w:bidi="ar-SA"/>
        </w:rPr>
      </w:pPr>
      <w:bookmarkStart w:id="16" w:name="第二部分 报修整体流程"/>
      <w:bookmarkEnd w:id="16"/>
      <w:bookmarkStart w:id="17" w:name="_bookmark5"/>
      <w:bookmarkEnd w:id="17"/>
      <w:r>
        <w:rPr>
          <w:rFonts w:hint="eastAsia" w:cs="宋体"/>
          <w:spacing w:val="-3"/>
          <w:sz w:val="28"/>
          <w:szCs w:val="22"/>
          <w:lang w:val="en-US" w:eastAsia="zh-CN" w:bidi="ar-SA"/>
        </w:rPr>
        <w:t>在用户登录页面，输入用户名和密码，然后点击登录按钮进行登录操作。登录成功后会出现如图3.3所示界面。当看到此界面后，表示登录成功，这时候就可以访问我们的校内资源了（资源在校内如何访问，现在就执行一样的操作即可）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" w:line="360" w:lineRule="auto"/>
        <w:ind w:firstLine="720" w:firstLineChars="0"/>
        <w:jc w:val="center"/>
        <w:textAlignment w:val="auto"/>
        <w:rPr>
          <w:rFonts w:hint="default" w:cs="宋体"/>
          <w:spacing w:val="-3"/>
          <w:sz w:val="28"/>
          <w:szCs w:val="22"/>
          <w:lang w:val="en-US" w:eastAsia="zh-CN" w:bidi="ar-SA"/>
        </w:rPr>
      </w:pPr>
      <w:r>
        <w:rPr>
          <w:rFonts w:hint="default" w:cs="宋体"/>
          <w:spacing w:val="-3"/>
          <w:sz w:val="28"/>
          <w:szCs w:val="22"/>
          <w:lang w:val="en-US" w:eastAsia="zh-CN" w:bidi="ar-SA"/>
        </w:rPr>
        <w:drawing>
          <wp:inline distT="0" distB="0" distL="114300" distR="114300">
            <wp:extent cx="3162300" cy="5353050"/>
            <wp:effectExtent l="0" t="0" r="0" b="6350"/>
            <wp:docPr id="39" name="图片 3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" w:line="360" w:lineRule="auto"/>
        <w:ind w:firstLine="720" w:firstLineChars="0"/>
        <w:jc w:val="center"/>
        <w:textAlignment w:val="auto"/>
        <w:rPr>
          <w:rFonts w:hint="default" w:cs="宋体"/>
          <w:spacing w:val="-3"/>
          <w:sz w:val="28"/>
          <w:szCs w:val="22"/>
          <w:lang w:val="en-US" w:eastAsia="zh-CN" w:bidi="ar-SA"/>
        </w:rPr>
      </w:pPr>
      <w:r>
        <w:rPr>
          <w:rFonts w:hint="eastAsia" w:cs="宋体"/>
          <w:spacing w:val="-3"/>
          <w:sz w:val="28"/>
          <w:szCs w:val="22"/>
          <w:lang w:val="en-US" w:eastAsia="zh-CN" w:bidi="ar-SA"/>
        </w:rPr>
        <w:t>图3.3</w:t>
      </w:r>
    </w:p>
    <w:sectPr>
      <w:pgSz w:w="11910" w:h="16840"/>
      <w:pgMar w:top="1520" w:right="920" w:bottom="1380" w:left="1680" w:header="0" w:footer="1116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line="14" w:lineRule="auto"/>
      <w:rPr>
        <w:sz w:val="1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line="14" w:lineRule="auto"/>
      <w:rPr>
        <w:sz w:val="12"/>
      </w:rPr>
    </w:pPr>
  </w:p>
  <w:p>
    <w:pPr>
      <w:pStyle w:val="7"/>
      <w:spacing w:line="14" w:lineRule="auto"/>
      <w:rPr>
        <w:sz w:val="12"/>
      </w:rPr>
    </w:pPr>
    <w:r>
      <w:pict>
        <v:shape id="_x0000_s4099" o:spid="_x0000_s4099" o:spt="202" type="#_x0000_t202" style="position:absolute;left:0pt;margin-left:290pt;margin-top:771.1pt;height:11pt;width:15.15pt;mso-position-horizontal-relative:page;mso-position-vertical-relative:page;z-index:-2516572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6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387" w:hanging="268"/>
        <w:jc w:val="left"/>
      </w:pPr>
      <w:rPr>
        <w:rFonts w:hint="default" w:ascii="Arial" w:hAnsi="Arial" w:eastAsia="Arial" w:cs="Arial"/>
        <w:b/>
        <w:bCs/>
        <w:w w:val="99"/>
        <w:sz w:val="30"/>
        <w:szCs w:val="30"/>
      </w:rPr>
    </w:lvl>
    <w:lvl w:ilvl="1" w:tentative="0">
      <w:start w:val="1"/>
      <w:numFmt w:val="decimal"/>
      <w:lvlText w:val="%1.%2"/>
      <w:lvlJc w:val="left"/>
      <w:pPr>
        <w:ind w:left="544" w:hanging="425"/>
        <w:jc w:val="left"/>
      </w:pPr>
      <w:rPr>
        <w:rFonts w:hint="default" w:ascii="Calibri" w:hAnsi="Calibri" w:eastAsia="Calibri" w:cs="Calibri"/>
        <w:spacing w:val="-1"/>
        <w:w w:val="100"/>
        <w:sz w:val="28"/>
        <w:szCs w:val="28"/>
      </w:rPr>
    </w:lvl>
    <w:lvl w:ilvl="2" w:tentative="0">
      <w:start w:val="0"/>
      <w:numFmt w:val="bullet"/>
      <w:lvlText w:val="•"/>
      <w:lvlJc w:val="left"/>
      <w:pPr>
        <w:ind w:left="1514" w:hanging="425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488" w:hanging="425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462" w:hanging="425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436" w:hanging="425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410" w:hanging="425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384" w:hanging="425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358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rsids>
    <w:rsidRoot w:val="00000000"/>
    <w:rsid w:val="002C3F3B"/>
    <w:rsid w:val="003B0840"/>
    <w:rsid w:val="003F5E49"/>
    <w:rsid w:val="005C4DE8"/>
    <w:rsid w:val="00787D17"/>
    <w:rsid w:val="00AB7147"/>
    <w:rsid w:val="00B20875"/>
    <w:rsid w:val="01034174"/>
    <w:rsid w:val="011C6A6E"/>
    <w:rsid w:val="019A705C"/>
    <w:rsid w:val="01BB5D92"/>
    <w:rsid w:val="01F77BF7"/>
    <w:rsid w:val="02132E80"/>
    <w:rsid w:val="02280596"/>
    <w:rsid w:val="0231523A"/>
    <w:rsid w:val="02341E4D"/>
    <w:rsid w:val="02662F39"/>
    <w:rsid w:val="02DB38B3"/>
    <w:rsid w:val="02DC4651"/>
    <w:rsid w:val="02F11063"/>
    <w:rsid w:val="030F7B35"/>
    <w:rsid w:val="0344507E"/>
    <w:rsid w:val="03457964"/>
    <w:rsid w:val="03B400E0"/>
    <w:rsid w:val="042934B5"/>
    <w:rsid w:val="043B5B8F"/>
    <w:rsid w:val="043C0C7E"/>
    <w:rsid w:val="04550920"/>
    <w:rsid w:val="048C4FFF"/>
    <w:rsid w:val="05193EF4"/>
    <w:rsid w:val="056E5826"/>
    <w:rsid w:val="058456DE"/>
    <w:rsid w:val="05D23F9D"/>
    <w:rsid w:val="05E44AF0"/>
    <w:rsid w:val="05EF5880"/>
    <w:rsid w:val="05FA3DE4"/>
    <w:rsid w:val="05FE5C93"/>
    <w:rsid w:val="061C0774"/>
    <w:rsid w:val="06272A1B"/>
    <w:rsid w:val="0635759F"/>
    <w:rsid w:val="06AD5B36"/>
    <w:rsid w:val="06EB4371"/>
    <w:rsid w:val="071F6A86"/>
    <w:rsid w:val="0752215B"/>
    <w:rsid w:val="07582071"/>
    <w:rsid w:val="075A62CD"/>
    <w:rsid w:val="077C0308"/>
    <w:rsid w:val="07FB7D93"/>
    <w:rsid w:val="08552303"/>
    <w:rsid w:val="086A17E8"/>
    <w:rsid w:val="08D01CEB"/>
    <w:rsid w:val="08D4560C"/>
    <w:rsid w:val="08E870E8"/>
    <w:rsid w:val="09247BC8"/>
    <w:rsid w:val="09404FFB"/>
    <w:rsid w:val="09937962"/>
    <w:rsid w:val="09C26338"/>
    <w:rsid w:val="0A0B743F"/>
    <w:rsid w:val="0A165AC0"/>
    <w:rsid w:val="0A6B561C"/>
    <w:rsid w:val="0AED55F9"/>
    <w:rsid w:val="0AF05E0B"/>
    <w:rsid w:val="0AF92E0D"/>
    <w:rsid w:val="0B126BE0"/>
    <w:rsid w:val="0B161EF0"/>
    <w:rsid w:val="0B5138DC"/>
    <w:rsid w:val="0BB444E7"/>
    <w:rsid w:val="0BD36DE0"/>
    <w:rsid w:val="0C6F1700"/>
    <w:rsid w:val="0C774356"/>
    <w:rsid w:val="0C994BA2"/>
    <w:rsid w:val="0CAA5358"/>
    <w:rsid w:val="0CAB7A16"/>
    <w:rsid w:val="0CDB517F"/>
    <w:rsid w:val="0CED5604"/>
    <w:rsid w:val="0D104662"/>
    <w:rsid w:val="0D431361"/>
    <w:rsid w:val="0D581CED"/>
    <w:rsid w:val="0D58469B"/>
    <w:rsid w:val="0D6E20CE"/>
    <w:rsid w:val="0E1D1066"/>
    <w:rsid w:val="0E416AF8"/>
    <w:rsid w:val="0E432BC1"/>
    <w:rsid w:val="0ED459B3"/>
    <w:rsid w:val="0EEA1B55"/>
    <w:rsid w:val="0F4663F3"/>
    <w:rsid w:val="0F5102DF"/>
    <w:rsid w:val="0F5A68A1"/>
    <w:rsid w:val="0F88422E"/>
    <w:rsid w:val="0F8E628D"/>
    <w:rsid w:val="0FBE0656"/>
    <w:rsid w:val="102711D4"/>
    <w:rsid w:val="103653A2"/>
    <w:rsid w:val="10A53435"/>
    <w:rsid w:val="10CE78F5"/>
    <w:rsid w:val="10F678F0"/>
    <w:rsid w:val="11202F14"/>
    <w:rsid w:val="11287459"/>
    <w:rsid w:val="115A0C7B"/>
    <w:rsid w:val="115C3AEF"/>
    <w:rsid w:val="118A750C"/>
    <w:rsid w:val="11BA0CCC"/>
    <w:rsid w:val="11F67396"/>
    <w:rsid w:val="11FB2887"/>
    <w:rsid w:val="12072D69"/>
    <w:rsid w:val="12160C88"/>
    <w:rsid w:val="12194C8C"/>
    <w:rsid w:val="1234683A"/>
    <w:rsid w:val="125E6AAD"/>
    <w:rsid w:val="12600A52"/>
    <w:rsid w:val="12944D9C"/>
    <w:rsid w:val="12B95DA2"/>
    <w:rsid w:val="12F6469C"/>
    <w:rsid w:val="12F77180"/>
    <w:rsid w:val="13271593"/>
    <w:rsid w:val="133D01CA"/>
    <w:rsid w:val="135064BC"/>
    <w:rsid w:val="135A3BEC"/>
    <w:rsid w:val="135C4B0B"/>
    <w:rsid w:val="138238B5"/>
    <w:rsid w:val="13CF5808"/>
    <w:rsid w:val="13E07986"/>
    <w:rsid w:val="140F701B"/>
    <w:rsid w:val="141273AA"/>
    <w:rsid w:val="141B14C0"/>
    <w:rsid w:val="141D04F0"/>
    <w:rsid w:val="143F17E9"/>
    <w:rsid w:val="144A6E86"/>
    <w:rsid w:val="144D02C4"/>
    <w:rsid w:val="145362F8"/>
    <w:rsid w:val="1483584B"/>
    <w:rsid w:val="149858F1"/>
    <w:rsid w:val="14A74C69"/>
    <w:rsid w:val="14A938B3"/>
    <w:rsid w:val="14BB4832"/>
    <w:rsid w:val="14C72A62"/>
    <w:rsid w:val="14C87AD4"/>
    <w:rsid w:val="14CE7A30"/>
    <w:rsid w:val="14F60009"/>
    <w:rsid w:val="151C138A"/>
    <w:rsid w:val="152131AE"/>
    <w:rsid w:val="15215096"/>
    <w:rsid w:val="15550D35"/>
    <w:rsid w:val="159611A0"/>
    <w:rsid w:val="15A00E8A"/>
    <w:rsid w:val="15DB40C8"/>
    <w:rsid w:val="15E7779A"/>
    <w:rsid w:val="16807F9C"/>
    <w:rsid w:val="17280A24"/>
    <w:rsid w:val="17686117"/>
    <w:rsid w:val="17881DD0"/>
    <w:rsid w:val="17BE5F08"/>
    <w:rsid w:val="17F66108"/>
    <w:rsid w:val="18345FB1"/>
    <w:rsid w:val="187E5573"/>
    <w:rsid w:val="188B42A0"/>
    <w:rsid w:val="18AC040F"/>
    <w:rsid w:val="18E74B01"/>
    <w:rsid w:val="192B4450"/>
    <w:rsid w:val="192F674C"/>
    <w:rsid w:val="197C2503"/>
    <w:rsid w:val="197D6FC1"/>
    <w:rsid w:val="197F7209"/>
    <w:rsid w:val="199B1AA7"/>
    <w:rsid w:val="1A005E46"/>
    <w:rsid w:val="1A281499"/>
    <w:rsid w:val="1A3D2711"/>
    <w:rsid w:val="1A6B4821"/>
    <w:rsid w:val="1B671BDD"/>
    <w:rsid w:val="1B9D203F"/>
    <w:rsid w:val="1B9F5600"/>
    <w:rsid w:val="1BD05FAB"/>
    <w:rsid w:val="1BDF10BA"/>
    <w:rsid w:val="1BF704EC"/>
    <w:rsid w:val="1BFF300F"/>
    <w:rsid w:val="1C6B0BA7"/>
    <w:rsid w:val="1C7067AA"/>
    <w:rsid w:val="1C84123C"/>
    <w:rsid w:val="1CD008FE"/>
    <w:rsid w:val="1CDF32D3"/>
    <w:rsid w:val="1D2601EA"/>
    <w:rsid w:val="1D47465B"/>
    <w:rsid w:val="1D7C2AFD"/>
    <w:rsid w:val="1DCD4E9A"/>
    <w:rsid w:val="1DD1767D"/>
    <w:rsid w:val="1DD26679"/>
    <w:rsid w:val="1E3D1769"/>
    <w:rsid w:val="1E483561"/>
    <w:rsid w:val="1E822089"/>
    <w:rsid w:val="1E960EAD"/>
    <w:rsid w:val="1EB76367"/>
    <w:rsid w:val="1EDE7FD0"/>
    <w:rsid w:val="1EE65890"/>
    <w:rsid w:val="1F027119"/>
    <w:rsid w:val="1F7B530E"/>
    <w:rsid w:val="1FBE3ABF"/>
    <w:rsid w:val="1FDA0723"/>
    <w:rsid w:val="20113DCF"/>
    <w:rsid w:val="20132F4A"/>
    <w:rsid w:val="20142E0D"/>
    <w:rsid w:val="204A4C67"/>
    <w:rsid w:val="204F499F"/>
    <w:rsid w:val="205172F4"/>
    <w:rsid w:val="207C70A1"/>
    <w:rsid w:val="20953C63"/>
    <w:rsid w:val="20B64553"/>
    <w:rsid w:val="215D757D"/>
    <w:rsid w:val="21920A22"/>
    <w:rsid w:val="21BA2AE2"/>
    <w:rsid w:val="21D96C06"/>
    <w:rsid w:val="22304479"/>
    <w:rsid w:val="228E3D4C"/>
    <w:rsid w:val="229A6A8C"/>
    <w:rsid w:val="22E8445E"/>
    <w:rsid w:val="22FD5E28"/>
    <w:rsid w:val="232F66EF"/>
    <w:rsid w:val="2340205F"/>
    <w:rsid w:val="234765D2"/>
    <w:rsid w:val="234B3392"/>
    <w:rsid w:val="23537B7A"/>
    <w:rsid w:val="236A564D"/>
    <w:rsid w:val="237B4704"/>
    <w:rsid w:val="23974B3C"/>
    <w:rsid w:val="23F37E08"/>
    <w:rsid w:val="23FF19A4"/>
    <w:rsid w:val="240B0526"/>
    <w:rsid w:val="244A548D"/>
    <w:rsid w:val="245043FF"/>
    <w:rsid w:val="245751A7"/>
    <w:rsid w:val="248B7AA5"/>
    <w:rsid w:val="24AC0636"/>
    <w:rsid w:val="24D209B9"/>
    <w:rsid w:val="24D77EBD"/>
    <w:rsid w:val="24F2335D"/>
    <w:rsid w:val="24FA7ED8"/>
    <w:rsid w:val="252C30BF"/>
    <w:rsid w:val="253E3401"/>
    <w:rsid w:val="25A628AF"/>
    <w:rsid w:val="25BB65CA"/>
    <w:rsid w:val="25D51EB2"/>
    <w:rsid w:val="263D1B22"/>
    <w:rsid w:val="266E69E6"/>
    <w:rsid w:val="26FA4687"/>
    <w:rsid w:val="2708432A"/>
    <w:rsid w:val="270C2BB6"/>
    <w:rsid w:val="273439F8"/>
    <w:rsid w:val="273D5E09"/>
    <w:rsid w:val="275878DE"/>
    <w:rsid w:val="27593964"/>
    <w:rsid w:val="277A2F9B"/>
    <w:rsid w:val="27917D15"/>
    <w:rsid w:val="27AA0918"/>
    <w:rsid w:val="27C71DF8"/>
    <w:rsid w:val="283462FB"/>
    <w:rsid w:val="286D5C25"/>
    <w:rsid w:val="289C40F6"/>
    <w:rsid w:val="29447334"/>
    <w:rsid w:val="298A7997"/>
    <w:rsid w:val="29A92469"/>
    <w:rsid w:val="2A1A739E"/>
    <w:rsid w:val="2A416DF2"/>
    <w:rsid w:val="2A591727"/>
    <w:rsid w:val="2A62650F"/>
    <w:rsid w:val="2AA54507"/>
    <w:rsid w:val="2AD81957"/>
    <w:rsid w:val="2B03305E"/>
    <w:rsid w:val="2B386140"/>
    <w:rsid w:val="2B407C71"/>
    <w:rsid w:val="2B4F4A3C"/>
    <w:rsid w:val="2B981B9F"/>
    <w:rsid w:val="2BDF340B"/>
    <w:rsid w:val="2C047F80"/>
    <w:rsid w:val="2C2546D6"/>
    <w:rsid w:val="2C4C337D"/>
    <w:rsid w:val="2CB112CF"/>
    <w:rsid w:val="2D12314D"/>
    <w:rsid w:val="2D463F6F"/>
    <w:rsid w:val="2D765E19"/>
    <w:rsid w:val="2D804AAC"/>
    <w:rsid w:val="2D8C76A7"/>
    <w:rsid w:val="2DAF33FF"/>
    <w:rsid w:val="2DB861A8"/>
    <w:rsid w:val="2DD36704"/>
    <w:rsid w:val="2E017C84"/>
    <w:rsid w:val="2E2452E9"/>
    <w:rsid w:val="2E246CCD"/>
    <w:rsid w:val="2E343AF4"/>
    <w:rsid w:val="2E352AA8"/>
    <w:rsid w:val="2E8870D0"/>
    <w:rsid w:val="2EF17B46"/>
    <w:rsid w:val="2F21203B"/>
    <w:rsid w:val="2F6F0B69"/>
    <w:rsid w:val="2F7E2EA4"/>
    <w:rsid w:val="30106E27"/>
    <w:rsid w:val="301E717F"/>
    <w:rsid w:val="302D668E"/>
    <w:rsid w:val="3050518D"/>
    <w:rsid w:val="305348CF"/>
    <w:rsid w:val="30796647"/>
    <w:rsid w:val="307E0267"/>
    <w:rsid w:val="308F4F4C"/>
    <w:rsid w:val="30993061"/>
    <w:rsid w:val="30C6338E"/>
    <w:rsid w:val="3144662A"/>
    <w:rsid w:val="315A69B6"/>
    <w:rsid w:val="315C1855"/>
    <w:rsid w:val="316A6927"/>
    <w:rsid w:val="31DA067B"/>
    <w:rsid w:val="31DD083D"/>
    <w:rsid w:val="31FE1D15"/>
    <w:rsid w:val="32732A4E"/>
    <w:rsid w:val="32A61D8A"/>
    <w:rsid w:val="3322192C"/>
    <w:rsid w:val="335A2A66"/>
    <w:rsid w:val="33695597"/>
    <w:rsid w:val="337A77DF"/>
    <w:rsid w:val="33904149"/>
    <w:rsid w:val="33ED5485"/>
    <w:rsid w:val="33F76CED"/>
    <w:rsid w:val="34302CFA"/>
    <w:rsid w:val="343230B9"/>
    <w:rsid w:val="343C5575"/>
    <w:rsid w:val="346E35FD"/>
    <w:rsid w:val="3479460A"/>
    <w:rsid w:val="348E06AE"/>
    <w:rsid w:val="34CE5EFA"/>
    <w:rsid w:val="34DA47DB"/>
    <w:rsid w:val="34E414C5"/>
    <w:rsid w:val="34EC6D31"/>
    <w:rsid w:val="35173D36"/>
    <w:rsid w:val="35293ACB"/>
    <w:rsid w:val="3548023B"/>
    <w:rsid w:val="3554646F"/>
    <w:rsid w:val="356D4914"/>
    <w:rsid w:val="357F731A"/>
    <w:rsid w:val="3583165F"/>
    <w:rsid w:val="359936B7"/>
    <w:rsid w:val="35B44A03"/>
    <w:rsid w:val="35B83866"/>
    <w:rsid w:val="35ED67E6"/>
    <w:rsid w:val="36463761"/>
    <w:rsid w:val="36626914"/>
    <w:rsid w:val="3691355D"/>
    <w:rsid w:val="3693369D"/>
    <w:rsid w:val="36F42C58"/>
    <w:rsid w:val="370E01D7"/>
    <w:rsid w:val="37BF6E36"/>
    <w:rsid w:val="37C56F6B"/>
    <w:rsid w:val="37FD20DB"/>
    <w:rsid w:val="38010386"/>
    <w:rsid w:val="38237900"/>
    <w:rsid w:val="38321B6A"/>
    <w:rsid w:val="385F73EF"/>
    <w:rsid w:val="38693648"/>
    <w:rsid w:val="387C2582"/>
    <w:rsid w:val="38C4088C"/>
    <w:rsid w:val="38EA19B8"/>
    <w:rsid w:val="39875A65"/>
    <w:rsid w:val="39B53F73"/>
    <w:rsid w:val="3A06726E"/>
    <w:rsid w:val="3A0837A6"/>
    <w:rsid w:val="3A357F9A"/>
    <w:rsid w:val="3A63149B"/>
    <w:rsid w:val="3A7B2663"/>
    <w:rsid w:val="3A9E2D3A"/>
    <w:rsid w:val="3AA35D2C"/>
    <w:rsid w:val="3AED588E"/>
    <w:rsid w:val="3B290E1E"/>
    <w:rsid w:val="3B2D5D49"/>
    <w:rsid w:val="3B6F4AEE"/>
    <w:rsid w:val="3BCA35B5"/>
    <w:rsid w:val="3BEC76CA"/>
    <w:rsid w:val="3BFA461B"/>
    <w:rsid w:val="3C041973"/>
    <w:rsid w:val="3C0C12BB"/>
    <w:rsid w:val="3C3F007B"/>
    <w:rsid w:val="3C5923D1"/>
    <w:rsid w:val="3CCC3B03"/>
    <w:rsid w:val="3CE9749F"/>
    <w:rsid w:val="3CF51E8C"/>
    <w:rsid w:val="3D3136A0"/>
    <w:rsid w:val="3D6B3B13"/>
    <w:rsid w:val="3D860721"/>
    <w:rsid w:val="3D8733AC"/>
    <w:rsid w:val="3DB269C6"/>
    <w:rsid w:val="3E010F7E"/>
    <w:rsid w:val="3E523F21"/>
    <w:rsid w:val="3ED6223C"/>
    <w:rsid w:val="3EDE6D52"/>
    <w:rsid w:val="3F13591F"/>
    <w:rsid w:val="3F5B0D76"/>
    <w:rsid w:val="3F7552D5"/>
    <w:rsid w:val="3F7F57B2"/>
    <w:rsid w:val="3F8C564C"/>
    <w:rsid w:val="40127808"/>
    <w:rsid w:val="402D440F"/>
    <w:rsid w:val="40625B89"/>
    <w:rsid w:val="40D34DD0"/>
    <w:rsid w:val="40FC193E"/>
    <w:rsid w:val="41026DBC"/>
    <w:rsid w:val="41391679"/>
    <w:rsid w:val="41507C6F"/>
    <w:rsid w:val="419279F6"/>
    <w:rsid w:val="41A70C79"/>
    <w:rsid w:val="41B01F62"/>
    <w:rsid w:val="41EC7FA7"/>
    <w:rsid w:val="41F270D7"/>
    <w:rsid w:val="42031A19"/>
    <w:rsid w:val="420761BB"/>
    <w:rsid w:val="420B2BFB"/>
    <w:rsid w:val="42165B92"/>
    <w:rsid w:val="4222238A"/>
    <w:rsid w:val="423B3F93"/>
    <w:rsid w:val="42535CBA"/>
    <w:rsid w:val="42A27899"/>
    <w:rsid w:val="42CD780F"/>
    <w:rsid w:val="42D276D5"/>
    <w:rsid w:val="42DC19F8"/>
    <w:rsid w:val="43223F89"/>
    <w:rsid w:val="433551FC"/>
    <w:rsid w:val="433A176D"/>
    <w:rsid w:val="437B3A5E"/>
    <w:rsid w:val="43B66FC1"/>
    <w:rsid w:val="43E268EA"/>
    <w:rsid w:val="43EE04D6"/>
    <w:rsid w:val="44156D3F"/>
    <w:rsid w:val="44801917"/>
    <w:rsid w:val="44AC7CDB"/>
    <w:rsid w:val="44AD2F58"/>
    <w:rsid w:val="44B47629"/>
    <w:rsid w:val="44C505BF"/>
    <w:rsid w:val="44CB6A0F"/>
    <w:rsid w:val="44E97780"/>
    <w:rsid w:val="4582426B"/>
    <w:rsid w:val="4586666D"/>
    <w:rsid w:val="45A57514"/>
    <w:rsid w:val="46166966"/>
    <w:rsid w:val="464D0B1F"/>
    <w:rsid w:val="465C0D16"/>
    <w:rsid w:val="46673CC7"/>
    <w:rsid w:val="46895399"/>
    <w:rsid w:val="46D139E2"/>
    <w:rsid w:val="46E12093"/>
    <w:rsid w:val="47021C2F"/>
    <w:rsid w:val="47270F82"/>
    <w:rsid w:val="473A207F"/>
    <w:rsid w:val="47C81FE8"/>
    <w:rsid w:val="483C75F4"/>
    <w:rsid w:val="487C7C30"/>
    <w:rsid w:val="48812062"/>
    <w:rsid w:val="489F78A8"/>
    <w:rsid w:val="48D4491F"/>
    <w:rsid w:val="48D91211"/>
    <w:rsid w:val="493E4121"/>
    <w:rsid w:val="49592FB2"/>
    <w:rsid w:val="496A26AC"/>
    <w:rsid w:val="497D25B2"/>
    <w:rsid w:val="498D78E0"/>
    <w:rsid w:val="499C3A61"/>
    <w:rsid w:val="49B1452E"/>
    <w:rsid w:val="49C7179A"/>
    <w:rsid w:val="49E14D5A"/>
    <w:rsid w:val="49E4048E"/>
    <w:rsid w:val="49E613F5"/>
    <w:rsid w:val="49F44354"/>
    <w:rsid w:val="4A04159C"/>
    <w:rsid w:val="4A1F4227"/>
    <w:rsid w:val="4A260103"/>
    <w:rsid w:val="4A3D3AA0"/>
    <w:rsid w:val="4A7968E1"/>
    <w:rsid w:val="4ADC706B"/>
    <w:rsid w:val="4AE55FAC"/>
    <w:rsid w:val="4AF91088"/>
    <w:rsid w:val="4B007C4B"/>
    <w:rsid w:val="4B244DDC"/>
    <w:rsid w:val="4B9C0E25"/>
    <w:rsid w:val="4BC8297A"/>
    <w:rsid w:val="4BE94D88"/>
    <w:rsid w:val="4BEC1BBA"/>
    <w:rsid w:val="4C4C033F"/>
    <w:rsid w:val="4C54083D"/>
    <w:rsid w:val="4C585B5B"/>
    <w:rsid w:val="4C5C673F"/>
    <w:rsid w:val="4C792627"/>
    <w:rsid w:val="4C970312"/>
    <w:rsid w:val="4C977B85"/>
    <w:rsid w:val="4CD74207"/>
    <w:rsid w:val="4D4862DF"/>
    <w:rsid w:val="4D883D8A"/>
    <w:rsid w:val="4DAF3D81"/>
    <w:rsid w:val="4DB11A9A"/>
    <w:rsid w:val="4DD00500"/>
    <w:rsid w:val="4DDA4A2D"/>
    <w:rsid w:val="4DFE2E4A"/>
    <w:rsid w:val="4E3A7D0E"/>
    <w:rsid w:val="4F2A586A"/>
    <w:rsid w:val="4F5A37E3"/>
    <w:rsid w:val="4F716C37"/>
    <w:rsid w:val="4FA0266C"/>
    <w:rsid w:val="4FC64A90"/>
    <w:rsid w:val="50206107"/>
    <w:rsid w:val="502708D6"/>
    <w:rsid w:val="502D456A"/>
    <w:rsid w:val="5034035F"/>
    <w:rsid w:val="50647F73"/>
    <w:rsid w:val="50721B94"/>
    <w:rsid w:val="5094554F"/>
    <w:rsid w:val="50A12847"/>
    <w:rsid w:val="50F06F75"/>
    <w:rsid w:val="51053E3F"/>
    <w:rsid w:val="512E6CFA"/>
    <w:rsid w:val="51373087"/>
    <w:rsid w:val="515C7A99"/>
    <w:rsid w:val="516B20E8"/>
    <w:rsid w:val="51F5411D"/>
    <w:rsid w:val="52624582"/>
    <w:rsid w:val="526F1A4C"/>
    <w:rsid w:val="52801BD3"/>
    <w:rsid w:val="52CC1270"/>
    <w:rsid w:val="52D62255"/>
    <w:rsid w:val="531D4A0A"/>
    <w:rsid w:val="532C087B"/>
    <w:rsid w:val="53467388"/>
    <w:rsid w:val="53647EC7"/>
    <w:rsid w:val="536F4B1C"/>
    <w:rsid w:val="53793DE7"/>
    <w:rsid w:val="537A6F99"/>
    <w:rsid w:val="539818AC"/>
    <w:rsid w:val="53C770F2"/>
    <w:rsid w:val="53F729E6"/>
    <w:rsid w:val="548603E2"/>
    <w:rsid w:val="54AD6164"/>
    <w:rsid w:val="54AE4366"/>
    <w:rsid w:val="55197EF2"/>
    <w:rsid w:val="551D77AC"/>
    <w:rsid w:val="554A2B5B"/>
    <w:rsid w:val="55A4063C"/>
    <w:rsid w:val="55A45CFD"/>
    <w:rsid w:val="55F00E4F"/>
    <w:rsid w:val="55FC6C35"/>
    <w:rsid w:val="56102EEF"/>
    <w:rsid w:val="56700C84"/>
    <w:rsid w:val="56BD14F5"/>
    <w:rsid w:val="56DD4F8B"/>
    <w:rsid w:val="56E80B37"/>
    <w:rsid w:val="573801B3"/>
    <w:rsid w:val="57A01B66"/>
    <w:rsid w:val="57A94DA7"/>
    <w:rsid w:val="57CA76C2"/>
    <w:rsid w:val="583C42B4"/>
    <w:rsid w:val="58AC178F"/>
    <w:rsid w:val="58C666BA"/>
    <w:rsid w:val="58FA532C"/>
    <w:rsid w:val="58FF3030"/>
    <w:rsid w:val="5900326F"/>
    <w:rsid w:val="592F492D"/>
    <w:rsid w:val="59322591"/>
    <w:rsid w:val="59546896"/>
    <w:rsid w:val="5989435A"/>
    <w:rsid w:val="59977890"/>
    <w:rsid w:val="59F71FBF"/>
    <w:rsid w:val="5A4A4AF4"/>
    <w:rsid w:val="5AC97267"/>
    <w:rsid w:val="5B047691"/>
    <w:rsid w:val="5B530A32"/>
    <w:rsid w:val="5B672C6B"/>
    <w:rsid w:val="5B722DB8"/>
    <w:rsid w:val="5B8E1724"/>
    <w:rsid w:val="5BE945A8"/>
    <w:rsid w:val="5BF03046"/>
    <w:rsid w:val="5C043143"/>
    <w:rsid w:val="5C373311"/>
    <w:rsid w:val="5C6F3D1F"/>
    <w:rsid w:val="5C7D1C4A"/>
    <w:rsid w:val="5C7F74AE"/>
    <w:rsid w:val="5C9F2279"/>
    <w:rsid w:val="5CB203E5"/>
    <w:rsid w:val="5D2E54D1"/>
    <w:rsid w:val="5D431D1B"/>
    <w:rsid w:val="5D4B7F57"/>
    <w:rsid w:val="5DBF6BBC"/>
    <w:rsid w:val="5DCA6FD0"/>
    <w:rsid w:val="5DF60727"/>
    <w:rsid w:val="5E196252"/>
    <w:rsid w:val="5E34398A"/>
    <w:rsid w:val="5E8A1B6B"/>
    <w:rsid w:val="5EBA23C9"/>
    <w:rsid w:val="5EC96616"/>
    <w:rsid w:val="5EE273C9"/>
    <w:rsid w:val="5EF654BB"/>
    <w:rsid w:val="5F046428"/>
    <w:rsid w:val="5F191FEE"/>
    <w:rsid w:val="5F3177D4"/>
    <w:rsid w:val="5F326EF8"/>
    <w:rsid w:val="5F3424C3"/>
    <w:rsid w:val="5F534023"/>
    <w:rsid w:val="5F856542"/>
    <w:rsid w:val="5FA01D6C"/>
    <w:rsid w:val="601C2CB4"/>
    <w:rsid w:val="60243926"/>
    <w:rsid w:val="604A6C8B"/>
    <w:rsid w:val="6061690B"/>
    <w:rsid w:val="606B38F3"/>
    <w:rsid w:val="6076013A"/>
    <w:rsid w:val="60A92E8B"/>
    <w:rsid w:val="60FA4D82"/>
    <w:rsid w:val="612A661F"/>
    <w:rsid w:val="615E069D"/>
    <w:rsid w:val="617A32B8"/>
    <w:rsid w:val="61CB02A7"/>
    <w:rsid w:val="61CF2CA0"/>
    <w:rsid w:val="62084374"/>
    <w:rsid w:val="62731A92"/>
    <w:rsid w:val="62DF32F2"/>
    <w:rsid w:val="63081A7B"/>
    <w:rsid w:val="632D57FB"/>
    <w:rsid w:val="641B4841"/>
    <w:rsid w:val="64314555"/>
    <w:rsid w:val="645B1CA8"/>
    <w:rsid w:val="64774F7A"/>
    <w:rsid w:val="64CF071A"/>
    <w:rsid w:val="64D25BE2"/>
    <w:rsid w:val="64F75B6A"/>
    <w:rsid w:val="64F94B77"/>
    <w:rsid w:val="65340394"/>
    <w:rsid w:val="655078DA"/>
    <w:rsid w:val="6565713F"/>
    <w:rsid w:val="65903184"/>
    <w:rsid w:val="659175E2"/>
    <w:rsid w:val="65985309"/>
    <w:rsid w:val="65C31C46"/>
    <w:rsid w:val="663052E8"/>
    <w:rsid w:val="663B7DDF"/>
    <w:rsid w:val="66766A43"/>
    <w:rsid w:val="66B06514"/>
    <w:rsid w:val="66B36B07"/>
    <w:rsid w:val="66C23D7B"/>
    <w:rsid w:val="66C90399"/>
    <w:rsid w:val="66E30487"/>
    <w:rsid w:val="671204F1"/>
    <w:rsid w:val="675835E6"/>
    <w:rsid w:val="67687E97"/>
    <w:rsid w:val="678F1591"/>
    <w:rsid w:val="679404DF"/>
    <w:rsid w:val="67CF2910"/>
    <w:rsid w:val="67D579FC"/>
    <w:rsid w:val="67F83425"/>
    <w:rsid w:val="682F5EC3"/>
    <w:rsid w:val="68326D78"/>
    <w:rsid w:val="68805D48"/>
    <w:rsid w:val="68BA37AC"/>
    <w:rsid w:val="68BE0486"/>
    <w:rsid w:val="69192824"/>
    <w:rsid w:val="69592301"/>
    <w:rsid w:val="69B25975"/>
    <w:rsid w:val="69D05876"/>
    <w:rsid w:val="69ED1252"/>
    <w:rsid w:val="69F42949"/>
    <w:rsid w:val="6A3563D7"/>
    <w:rsid w:val="6B074933"/>
    <w:rsid w:val="6B2F761C"/>
    <w:rsid w:val="6B8B0FCA"/>
    <w:rsid w:val="6BC947D5"/>
    <w:rsid w:val="6BDB58C6"/>
    <w:rsid w:val="6BDF468F"/>
    <w:rsid w:val="6C0B1396"/>
    <w:rsid w:val="6C165CDC"/>
    <w:rsid w:val="6C7303FC"/>
    <w:rsid w:val="6C8C221E"/>
    <w:rsid w:val="6C8C77C8"/>
    <w:rsid w:val="6CC768A7"/>
    <w:rsid w:val="6CD87975"/>
    <w:rsid w:val="6CD92DD9"/>
    <w:rsid w:val="6CF56106"/>
    <w:rsid w:val="6D01513A"/>
    <w:rsid w:val="6D072BEE"/>
    <w:rsid w:val="6D1E7F21"/>
    <w:rsid w:val="6D4B7B58"/>
    <w:rsid w:val="6DAD12BB"/>
    <w:rsid w:val="6E48254C"/>
    <w:rsid w:val="6E564CA7"/>
    <w:rsid w:val="6E774426"/>
    <w:rsid w:val="6E851715"/>
    <w:rsid w:val="6E9512D4"/>
    <w:rsid w:val="6EA47C03"/>
    <w:rsid w:val="6EB222F8"/>
    <w:rsid w:val="6EC62F66"/>
    <w:rsid w:val="6EDC37DC"/>
    <w:rsid w:val="6EEB2428"/>
    <w:rsid w:val="6EFD366D"/>
    <w:rsid w:val="6F4C00A2"/>
    <w:rsid w:val="6F5C4AA4"/>
    <w:rsid w:val="6F814EC6"/>
    <w:rsid w:val="6FF51031"/>
    <w:rsid w:val="702D2466"/>
    <w:rsid w:val="708859FC"/>
    <w:rsid w:val="70D501AC"/>
    <w:rsid w:val="70D71303"/>
    <w:rsid w:val="713A07CD"/>
    <w:rsid w:val="71622592"/>
    <w:rsid w:val="71626203"/>
    <w:rsid w:val="721B6B55"/>
    <w:rsid w:val="72433897"/>
    <w:rsid w:val="72874A08"/>
    <w:rsid w:val="729E3785"/>
    <w:rsid w:val="72B055B8"/>
    <w:rsid w:val="72E72C72"/>
    <w:rsid w:val="72EF50B8"/>
    <w:rsid w:val="72FE266D"/>
    <w:rsid w:val="7301080D"/>
    <w:rsid w:val="73014D0E"/>
    <w:rsid w:val="730822ED"/>
    <w:rsid w:val="732F25B6"/>
    <w:rsid w:val="73357BD4"/>
    <w:rsid w:val="734F1C47"/>
    <w:rsid w:val="73720DE1"/>
    <w:rsid w:val="73884C8D"/>
    <w:rsid w:val="73F2556A"/>
    <w:rsid w:val="73FB6A8A"/>
    <w:rsid w:val="740F52C0"/>
    <w:rsid w:val="74563865"/>
    <w:rsid w:val="747E4EB5"/>
    <w:rsid w:val="749B5A97"/>
    <w:rsid w:val="75017860"/>
    <w:rsid w:val="75222199"/>
    <w:rsid w:val="75416B90"/>
    <w:rsid w:val="754574E3"/>
    <w:rsid w:val="754B78B9"/>
    <w:rsid w:val="75774CF2"/>
    <w:rsid w:val="75CB56CB"/>
    <w:rsid w:val="75E0412F"/>
    <w:rsid w:val="75FD082B"/>
    <w:rsid w:val="765317CA"/>
    <w:rsid w:val="76946AA6"/>
    <w:rsid w:val="76A03792"/>
    <w:rsid w:val="76AF18E9"/>
    <w:rsid w:val="76C33322"/>
    <w:rsid w:val="76D603FE"/>
    <w:rsid w:val="771E06E3"/>
    <w:rsid w:val="772156A0"/>
    <w:rsid w:val="775255C3"/>
    <w:rsid w:val="77566089"/>
    <w:rsid w:val="77CA020C"/>
    <w:rsid w:val="77EF7D8D"/>
    <w:rsid w:val="78431402"/>
    <w:rsid w:val="78663F3B"/>
    <w:rsid w:val="78934106"/>
    <w:rsid w:val="78EE32C1"/>
    <w:rsid w:val="78F742F1"/>
    <w:rsid w:val="790D6F32"/>
    <w:rsid w:val="792D415C"/>
    <w:rsid w:val="79675B08"/>
    <w:rsid w:val="798A31E9"/>
    <w:rsid w:val="799209C5"/>
    <w:rsid w:val="79D2030B"/>
    <w:rsid w:val="79D2130D"/>
    <w:rsid w:val="7A3171F9"/>
    <w:rsid w:val="7A452483"/>
    <w:rsid w:val="7A9522AD"/>
    <w:rsid w:val="7AB95CB8"/>
    <w:rsid w:val="7ACD404A"/>
    <w:rsid w:val="7AE56CFD"/>
    <w:rsid w:val="7B196241"/>
    <w:rsid w:val="7B4B3D13"/>
    <w:rsid w:val="7B524609"/>
    <w:rsid w:val="7B5A77C0"/>
    <w:rsid w:val="7BAD1898"/>
    <w:rsid w:val="7BB51BD6"/>
    <w:rsid w:val="7C2D03E1"/>
    <w:rsid w:val="7C476F15"/>
    <w:rsid w:val="7CB61F3F"/>
    <w:rsid w:val="7D12677B"/>
    <w:rsid w:val="7D886C5E"/>
    <w:rsid w:val="7D987097"/>
    <w:rsid w:val="7DA84ECA"/>
    <w:rsid w:val="7DC84B54"/>
    <w:rsid w:val="7DE1487D"/>
    <w:rsid w:val="7E2A6C78"/>
    <w:rsid w:val="7E483819"/>
    <w:rsid w:val="7E5C33D6"/>
    <w:rsid w:val="7EB324FB"/>
    <w:rsid w:val="7FAD2AB3"/>
    <w:rsid w:val="7FB41422"/>
    <w:rsid w:val="7FFE48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nhideWhenUsed="0" w:uiPriority="1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qFormat="1" w:unhideWhenUsed="0" w:uiPriority="1" w:semiHidden="0" w:name="toc 4"/>
    <w:lsdException w:qFormat="1" w:unhideWhenUsed="0" w:uiPriority="1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before="13"/>
      <w:ind w:left="1745" w:right="2500"/>
      <w:jc w:val="center"/>
      <w:outlineLvl w:val="1"/>
    </w:pPr>
    <w:rPr>
      <w:rFonts w:ascii="宋体" w:hAnsi="宋体" w:eastAsia="宋体" w:cs="宋体"/>
      <w:b/>
      <w:bCs/>
      <w:sz w:val="44"/>
      <w:szCs w:val="44"/>
    </w:rPr>
  </w:style>
  <w:style w:type="paragraph" w:styleId="3">
    <w:name w:val="heading 2"/>
    <w:basedOn w:val="1"/>
    <w:next w:val="1"/>
    <w:qFormat/>
    <w:uiPriority w:val="1"/>
    <w:pPr>
      <w:spacing w:before="299"/>
      <w:ind w:left="1748" w:right="2500"/>
      <w:jc w:val="center"/>
      <w:outlineLvl w:val="2"/>
    </w:pPr>
    <w:rPr>
      <w:rFonts w:ascii="宋体" w:hAnsi="宋体" w:eastAsia="宋体" w:cs="宋体"/>
      <w:b/>
      <w:bCs/>
      <w:sz w:val="40"/>
      <w:szCs w:val="40"/>
    </w:rPr>
  </w:style>
  <w:style w:type="paragraph" w:styleId="4">
    <w:name w:val="heading 3"/>
    <w:basedOn w:val="1"/>
    <w:next w:val="1"/>
    <w:qFormat/>
    <w:uiPriority w:val="1"/>
    <w:pPr>
      <w:spacing w:before="50"/>
      <w:ind w:left="387" w:hanging="268"/>
      <w:outlineLvl w:val="3"/>
    </w:pPr>
    <w:rPr>
      <w:rFonts w:ascii="黑体" w:hAnsi="黑体" w:eastAsia="黑体" w:cs="黑体"/>
      <w:b/>
      <w:bCs/>
      <w:sz w:val="32"/>
      <w:szCs w:val="32"/>
    </w:rPr>
  </w:style>
  <w:style w:type="paragraph" w:styleId="5">
    <w:name w:val="heading 4"/>
    <w:basedOn w:val="1"/>
    <w:next w:val="1"/>
    <w:qFormat/>
    <w:uiPriority w:val="1"/>
    <w:pPr>
      <w:ind w:left="547" w:hanging="428"/>
      <w:outlineLvl w:val="4"/>
    </w:pPr>
    <w:rPr>
      <w:rFonts w:ascii="宋体" w:hAnsi="宋体" w:eastAsia="宋体" w:cs="宋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1"/>
    <w:pPr>
      <w:spacing w:before="55"/>
      <w:ind w:left="120"/>
      <w:outlineLvl w:val="5"/>
    </w:pPr>
    <w:rPr>
      <w:rFonts w:ascii="宋体" w:hAnsi="宋体" w:eastAsia="宋体" w:cs="宋体"/>
      <w:b/>
      <w:bCs/>
      <w:sz w:val="24"/>
      <w:szCs w:val="24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qFormat/>
    <w:uiPriority w:val="1"/>
    <w:rPr>
      <w:rFonts w:ascii="宋体" w:hAnsi="宋体" w:eastAsia="宋体" w:cs="宋体"/>
      <w:sz w:val="21"/>
      <w:szCs w:val="21"/>
    </w:rPr>
  </w:style>
  <w:style w:type="paragraph" w:styleId="8">
    <w:name w:val="toc 5"/>
    <w:basedOn w:val="1"/>
    <w:next w:val="1"/>
    <w:qFormat/>
    <w:uiPriority w:val="1"/>
    <w:pPr>
      <w:spacing w:before="265"/>
      <w:ind w:left="1449" w:hanging="490"/>
    </w:pPr>
    <w:rPr>
      <w:rFonts w:ascii="宋体" w:hAnsi="宋体" w:eastAsia="宋体" w:cs="宋体"/>
      <w:sz w:val="28"/>
      <w:szCs w:val="28"/>
    </w:rPr>
  </w:style>
  <w:style w:type="paragraph" w:styleId="9">
    <w:name w:val="toc 3"/>
    <w:basedOn w:val="1"/>
    <w:next w:val="1"/>
    <w:qFormat/>
    <w:uiPriority w:val="1"/>
    <w:pPr>
      <w:spacing w:before="265"/>
      <w:ind w:left="960" w:hanging="420"/>
    </w:pPr>
    <w:rPr>
      <w:rFonts w:ascii="宋体" w:hAnsi="宋体" w:eastAsia="宋体" w:cs="宋体"/>
      <w:sz w:val="28"/>
      <w:szCs w:val="28"/>
    </w:rPr>
  </w:style>
  <w:style w:type="paragraph" w:styleId="10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2">
    <w:name w:val="toc 1"/>
    <w:basedOn w:val="1"/>
    <w:next w:val="1"/>
    <w:qFormat/>
    <w:uiPriority w:val="1"/>
    <w:pPr>
      <w:spacing w:before="165"/>
      <w:ind w:left="120"/>
    </w:pPr>
    <w:rPr>
      <w:rFonts w:ascii="宋体" w:hAnsi="宋体" w:eastAsia="宋体" w:cs="宋体"/>
      <w:sz w:val="28"/>
      <w:szCs w:val="28"/>
    </w:rPr>
  </w:style>
  <w:style w:type="paragraph" w:styleId="13">
    <w:name w:val="toc 4"/>
    <w:basedOn w:val="1"/>
    <w:next w:val="1"/>
    <w:qFormat/>
    <w:uiPriority w:val="1"/>
    <w:pPr>
      <w:spacing w:before="265"/>
      <w:ind w:left="960"/>
    </w:pPr>
    <w:rPr>
      <w:rFonts w:ascii="宋体" w:hAnsi="宋体" w:eastAsia="宋体" w:cs="宋体"/>
      <w:b/>
      <w:bCs/>
      <w:sz w:val="28"/>
      <w:szCs w:val="28"/>
    </w:rPr>
  </w:style>
  <w:style w:type="paragraph" w:styleId="14">
    <w:name w:val="toc 2"/>
    <w:basedOn w:val="1"/>
    <w:next w:val="1"/>
    <w:qFormat/>
    <w:uiPriority w:val="1"/>
    <w:pPr>
      <w:spacing w:before="265"/>
      <w:ind w:left="823" w:hanging="284"/>
    </w:pPr>
    <w:rPr>
      <w:rFonts w:ascii="宋体" w:hAnsi="宋体" w:eastAsia="宋体" w:cs="宋体"/>
      <w:sz w:val="28"/>
      <w:szCs w:val="28"/>
    </w:rPr>
  </w:style>
  <w:style w:type="table" w:customStyle="1" w:styleId="1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8">
    <w:name w:val="List Paragraph"/>
    <w:basedOn w:val="1"/>
    <w:qFormat/>
    <w:uiPriority w:val="1"/>
    <w:pPr>
      <w:spacing w:before="265"/>
      <w:ind w:left="387" w:hanging="268"/>
    </w:pPr>
    <w:rPr>
      <w:rFonts w:ascii="宋体" w:hAnsi="宋体" w:eastAsia="宋体" w:cs="宋体"/>
    </w:rPr>
  </w:style>
  <w:style w:type="paragraph" w:customStyle="1" w:styleId="19">
    <w:name w:val="Table Paragraph"/>
    <w:basedOn w:val="1"/>
    <w:qFormat/>
    <w:uiPriority w:val="1"/>
  </w:style>
  <w:style w:type="paragraph" w:customStyle="1" w:styleId="20">
    <w:name w:val="WPSOffice手动目录 2"/>
    <w:qFormat/>
    <w:uiPriority w:val="0"/>
    <w:pPr>
      <w:ind w:leftChars="200"/>
    </w:pPr>
    <w:rPr>
      <w:rFonts w:asciiTheme="minorHAnsi" w:hAnsiTheme="minorHAnsi" w:eastAsiaTheme="minorHAnsi" w:cstheme="minorBidi"/>
      <w:sz w:val="20"/>
      <w:szCs w:val="20"/>
    </w:rPr>
  </w:style>
  <w:style w:type="paragraph" w:customStyle="1" w:styleId="21">
    <w:name w:val="WPSOffice手动目录 1"/>
    <w:qFormat/>
    <w:uiPriority w:val="0"/>
    <w:pPr>
      <w:ind w:leftChars="0"/>
    </w:pPr>
    <w:rPr>
      <w:rFonts w:asciiTheme="minorHAnsi" w:hAnsiTheme="minorHAnsi" w:eastAsiaTheme="minorHAnsi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409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2021-06-23T14:36:00Z</dcterms:created>
  <dc:creator>admin</dc:creator>
  <cp:lastModifiedBy>瞿麒耕</cp:lastModifiedBy>
  <dcterms:modified xsi:type="dcterms:W3CDTF">2021-06-28T08:37:13Z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2021-05-27T00:00:00Z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2021-06-23T00:00:00Z</vt:filetime>
  </property>
  <property fmtid="{D5CDD505-2E9C-101B-9397-08002B2CF9AE}" pid="5" name="KSOProductBuildVer">
    <vt:lpwstr>2052-11.1.0.10578</vt:lpwstr>
  </property>
  <property fmtid="{D5CDD505-2E9C-101B-9397-08002B2CF9AE}" pid="6" name="ICV">
    <vt:lpwstr>975D9A8B290F4375BE50F8C65CF600BE</vt:lpwstr>
  </property>
</Properties>
</file>